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9CB" w:rsidRDefault="00CB69CB" w:rsidP="00CB69CB">
      <w:r>
        <w:t xml:space="preserve">      </w:t>
      </w:r>
      <w:r>
        <w:object w:dxaOrig="9451" w:dyaOrig="12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97.15pt" o:ole="">
            <v:imagedata r:id="rId8" o:title=""/>
          </v:shape>
          <o:OLEObject Type="Embed" ProgID="AcroExch.Document.DC" ShapeID="_x0000_i1025" DrawAspect="Content" ObjectID="_1673890778" r:id="rId9"/>
        </w:object>
      </w:r>
    </w:p>
    <w:p w:rsidR="00CB69CB" w:rsidRPr="004D69D9" w:rsidRDefault="00CB69CB" w:rsidP="00CB69CB">
      <w:pPr>
        <w:rPr>
          <w:b/>
          <w:sz w:val="20"/>
          <w:szCs w:val="20"/>
        </w:rPr>
      </w:pPr>
      <w:r w:rsidRPr="004D69D9">
        <w:rPr>
          <w:b/>
          <w:sz w:val="20"/>
          <w:szCs w:val="20"/>
        </w:rPr>
        <w:t>Federación Canaria de Caza</w:t>
      </w:r>
    </w:p>
    <w:p w:rsidR="00CB69CB" w:rsidRPr="004D69D9" w:rsidRDefault="00CB69CB" w:rsidP="00CB69CB">
      <w:pPr>
        <w:rPr>
          <w:b/>
          <w:sz w:val="20"/>
          <w:szCs w:val="20"/>
        </w:rPr>
      </w:pPr>
      <w:r>
        <w:rPr>
          <w:b/>
          <w:sz w:val="20"/>
          <w:szCs w:val="20"/>
        </w:rPr>
        <w:t xml:space="preserve">        </w:t>
      </w:r>
      <w:r w:rsidRPr="004D69D9">
        <w:rPr>
          <w:b/>
          <w:sz w:val="20"/>
          <w:szCs w:val="20"/>
        </w:rPr>
        <w:t>CIF: V 38358115</w:t>
      </w:r>
    </w:p>
    <w:p w:rsidR="00CB69CB" w:rsidRDefault="00CB69CB" w:rsidP="00CB69CB">
      <w:pPr>
        <w:rPr>
          <w:b/>
          <w:sz w:val="20"/>
          <w:szCs w:val="20"/>
        </w:rPr>
      </w:pPr>
      <w:r>
        <w:rPr>
          <w:b/>
          <w:sz w:val="20"/>
          <w:szCs w:val="20"/>
        </w:rPr>
        <w:t xml:space="preserve">   </w:t>
      </w:r>
      <w:r w:rsidRPr="004D69D9">
        <w:rPr>
          <w:b/>
          <w:sz w:val="20"/>
          <w:szCs w:val="20"/>
        </w:rPr>
        <w:t>c/</w:t>
      </w:r>
      <w:r>
        <w:rPr>
          <w:b/>
          <w:sz w:val="20"/>
          <w:szCs w:val="20"/>
        </w:rPr>
        <w:t xml:space="preserve"> </w:t>
      </w:r>
      <w:r w:rsidR="00CB4414">
        <w:rPr>
          <w:b/>
          <w:sz w:val="20"/>
          <w:szCs w:val="20"/>
        </w:rPr>
        <w:t>Mercedes s/nº</w:t>
      </w:r>
    </w:p>
    <w:p w:rsidR="00CB4414" w:rsidRPr="004D69D9" w:rsidRDefault="00CB4414" w:rsidP="00CB69CB">
      <w:pPr>
        <w:rPr>
          <w:b/>
          <w:sz w:val="20"/>
          <w:szCs w:val="20"/>
        </w:rPr>
      </w:pPr>
      <w:r>
        <w:rPr>
          <w:b/>
          <w:sz w:val="20"/>
          <w:szCs w:val="20"/>
        </w:rPr>
        <w:t>Pabellón Insular Santiago Martín</w:t>
      </w:r>
    </w:p>
    <w:p w:rsidR="00CB69CB" w:rsidRPr="004D69D9" w:rsidRDefault="00CB69CB" w:rsidP="00CB69CB">
      <w:pPr>
        <w:rPr>
          <w:b/>
          <w:sz w:val="20"/>
          <w:szCs w:val="20"/>
        </w:rPr>
      </w:pPr>
      <w:r>
        <w:rPr>
          <w:b/>
          <w:sz w:val="20"/>
          <w:szCs w:val="20"/>
        </w:rPr>
        <w:t xml:space="preserve">     </w:t>
      </w:r>
      <w:r w:rsidR="00CB4414">
        <w:rPr>
          <w:b/>
          <w:sz w:val="20"/>
          <w:szCs w:val="20"/>
        </w:rPr>
        <w:t>Los Majuelos</w:t>
      </w:r>
    </w:p>
    <w:p w:rsidR="00CB69CB" w:rsidRDefault="00CB4414" w:rsidP="00CB69CB">
      <w:pPr>
        <w:rPr>
          <w:b/>
          <w:sz w:val="20"/>
          <w:szCs w:val="20"/>
        </w:rPr>
      </w:pPr>
      <w:r>
        <w:rPr>
          <w:b/>
          <w:sz w:val="20"/>
          <w:szCs w:val="20"/>
        </w:rPr>
        <w:t>38108 San Cristóbal de la Laguna</w:t>
      </w:r>
    </w:p>
    <w:p w:rsidR="00CB69CB" w:rsidRDefault="00CB4414" w:rsidP="00CB69CB">
      <w:pPr>
        <w:rPr>
          <w:sz w:val="22"/>
          <w:szCs w:val="22"/>
        </w:rPr>
      </w:pPr>
      <w:r>
        <w:rPr>
          <w:sz w:val="22"/>
          <w:szCs w:val="22"/>
        </w:rPr>
        <w:t xml:space="preserve">            TENERIFE</w:t>
      </w:r>
    </w:p>
    <w:p w:rsidR="00CB4414" w:rsidRPr="00394E84" w:rsidRDefault="00CB4414" w:rsidP="00CB69CB">
      <w:pPr>
        <w:rPr>
          <w:sz w:val="22"/>
          <w:szCs w:val="22"/>
        </w:rPr>
      </w:pPr>
    </w:p>
    <w:p w:rsidR="00CB69CB" w:rsidRPr="00394E84" w:rsidRDefault="00CB69CB" w:rsidP="00CB69CB">
      <w:pPr>
        <w:jc w:val="both"/>
        <w:rPr>
          <w:b/>
          <w:sz w:val="22"/>
          <w:szCs w:val="22"/>
        </w:rPr>
      </w:pPr>
      <w:r>
        <w:rPr>
          <w:b/>
          <w:sz w:val="22"/>
          <w:szCs w:val="22"/>
        </w:rPr>
        <w:t xml:space="preserve">ACTA </w:t>
      </w:r>
      <w:r w:rsidRPr="00394E84">
        <w:rPr>
          <w:b/>
          <w:sz w:val="22"/>
          <w:szCs w:val="22"/>
        </w:rPr>
        <w:t>DE</w:t>
      </w:r>
      <w:r>
        <w:rPr>
          <w:b/>
          <w:sz w:val="22"/>
          <w:szCs w:val="22"/>
        </w:rPr>
        <w:t xml:space="preserve"> </w:t>
      </w:r>
      <w:smartTag w:uri="urn:schemas-microsoft-com:office:smarttags" w:element="PersonName">
        <w:smartTagPr>
          <w:attr w:name="ProductID" w:val="LA ASAMBLEA GENERAL"/>
        </w:smartTagPr>
        <w:r>
          <w:rPr>
            <w:b/>
            <w:sz w:val="22"/>
            <w:szCs w:val="22"/>
          </w:rPr>
          <w:t>LA ASAMBLEA GENERAL</w:t>
        </w:r>
      </w:smartTag>
      <w:r w:rsidR="00D00392">
        <w:rPr>
          <w:b/>
          <w:sz w:val="22"/>
          <w:szCs w:val="22"/>
        </w:rPr>
        <w:t xml:space="preserve"> </w:t>
      </w:r>
      <w:r>
        <w:rPr>
          <w:b/>
          <w:sz w:val="22"/>
          <w:szCs w:val="22"/>
        </w:rPr>
        <w:t>ORDINARIA</w:t>
      </w:r>
      <w:r w:rsidRPr="00394E84">
        <w:rPr>
          <w:b/>
          <w:sz w:val="22"/>
          <w:szCs w:val="22"/>
        </w:rPr>
        <w:t xml:space="preserve"> DE </w:t>
      </w:r>
      <w:smartTag w:uri="urn:schemas-microsoft-com:office:smarttags" w:element="PersonName">
        <w:smartTagPr>
          <w:attr w:name="ProductID" w:val="la Federaci￳n Canaria"/>
        </w:smartTagPr>
        <w:r w:rsidRPr="00394E84">
          <w:rPr>
            <w:b/>
            <w:sz w:val="22"/>
            <w:szCs w:val="22"/>
          </w:rPr>
          <w:t>LA FEDERACIÓN CANARIA</w:t>
        </w:r>
      </w:smartTag>
      <w:r w:rsidR="002F0880">
        <w:rPr>
          <w:b/>
          <w:sz w:val="22"/>
          <w:szCs w:val="22"/>
        </w:rPr>
        <w:t xml:space="preserve"> DE CAZA, CELEBRADA EL 30</w:t>
      </w:r>
      <w:r>
        <w:rPr>
          <w:b/>
          <w:sz w:val="22"/>
          <w:szCs w:val="22"/>
        </w:rPr>
        <w:t xml:space="preserve"> DE ENERO</w:t>
      </w:r>
      <w:r w:rsidRPr="00394E84">
        <w:rPr>
          <w:b/>
          <w:sz w:val="22"/>
          <w:szCs w:val="22"/>
        </w:rPr>
        <w:t xml:space="preserve"> D</w:t>
      </w:r>
      <w:r w:rsidR="002F0880">
        <w:rPr>
          <w:b/>
          <w:sz w:val="22"/>
          <w:szCs w:val="22"/>
        </w:rPr>
        <w:t>E 2021</w:t>
      </w:r>
      <w:r w:rsidRPr="00394E84">
        <w:rPr>
          <w:b/>
          <w:sz w:val="22"/>
          <w:szCs w:val="22"/>
        </w:rPr>
        <w:t>.</w:t>
      </w:r>
    </w:p>
    <w:p w:rsidR="00CB69CB" w:rsidRPr="00394E84" w:rsidRDefault="00CB69CB" w:rsidP="00CB69CB">
      <w:pPr>
        <w:jc w:val="both"/>
        <w:rPr>
          <w:sz w:val="22"/>
          <w:szCs w:val="22"/>
        </w:rPr>
      </w:pPr>
    </w:p>
    <w:p w:rsidR="00CB69CB" w:rsidRDefault="002F0880" w:rsidP="00CB69CB">
      <w:pPr>
        <w:jc w:val="both"/>
      </w:pPr>
      <w:r>
        <w:t xml:space="preserve">En </w:t>
      </w:r>
      <w:r w:rsidR="002A3846">
        <w:t>Santa Cruz de Tenerife en reunión Telemática programa (ZOOM), dado que por el estado de alarma Covid 19 y no poder ser presencial y no poderse reunir todos los Asambleístas por estar en  Fase 2 Fase 3 y Fase 4 que tienen algunas Islas</w:t>
      </w:r>
      <w:r w:rsidR="007E5182">
        <w:t>, siendo las 10</w:t>
      </w:r>
      <w:r w:rsidR="00F61CC5">
        <w:t>,30</w:t>
      </w:r>
      <w:r>
        <w:t xml:space="preserve"> horas del día 30</w:t>
      </w:r>
      <w:r w:rsidR="00056E8C">
        <w:t xml:space="preserve"> de e</w:t>
      </w:r>
      <w:r>
        <w:t>nero de 2021</w:t>
      </w:r>
      <w:r w:rsidR="00CB69CB">
        <w:t>, se reúne La Asamblea General</w:t>
      </w:r>
      <w:r w:rsidR="00D00392">
        <w:t xml:space="preserve"> </w:t>
      </w:r>
      <w:r w:rsidR="00CB69CB">
        <w:t>Ordinaria de La Federación Canaria de Caza, en segunda convocatoria, con la asistencia de los siguientes miembros y con arreglo al siguiente:</w:t>
      </w:r>
    </w:p>
    <w:p w:rsidR="00763F49" w:rsidRDefault="00763F49" w:rsidP="00CB69CB">
      <w:pPr>
        <w:jc w:val="both"/>
      </w:pPr>
    </w:p>
    <w:p w:rsidR="00CB69CB" w:rsidRPr="00394E84" w:rsidRDefault="00CB69CB" w:rsidP="00CB69CB">
      <w:pPr>
        <w:jc w:val="both"/>
        <w:rPr>
          <w:sz w:val="22"/>
          <w:szCs w:val="22"/>
        </w:rPr>
      </w:pPr>
    </w:p>
    <w:p w:rsidR="00C65F91" w:rsidRDefault="00C65F91" w:rsidP="00C65F91">
      <w:pPr>
        <w:jc w:val="both"/>
        <w:rPr>
          <w:sz w:val="22"/>
          <w:szCs w:val="22"/>
        </w:rPr>
      </w:pPr>
      <w:r w:rsidRPr="00394E84">
        <w:rPr>
          <w:sz w:val="22"/>
          <w:szCs w:val="22"/>
        </w:rPr>
        <w:t>D</w:t>
      </w:r>
      <w:r>
        <w:rPr>
          <w:sz w:val="22"/>
          <w:szCs w:val="22"/>
        </w:rPr>
        <w:t xml:space="preserve">. Marcial Juvenal </w:t>
      </w:r>
      <w:r w:rsidR="002459FC">
        <w:rPr>
          <w:sz w:val="22"/>
          <w:szCs w:val="22"/>
        </w:rPr>
        <w:t>Rodríguez</w:t>
      </w:r>
      <w:r>
        <w:rPr>
          <w:sz w:val="22"/>
          <w:szCs w:val="22"/>
        </w:rPr>
        <w:t xml:space="preserve"> Curbelo</w:t>
      </w:r>
      <w:r w:rsidRPr="00394E84">
        <w:rPr>
          <w:sz w:val="22"/>
          <w:szCs w:val="22"/>
        </w:rPr>
        <w:t xml:space="preserve"> (Presidente)</w:t>
      </w:r>
    </w:p>
    <w:p w:rsidR="00C65F91" w:rsidRDefault="00C65F91" w:rsidP="00C65F91">
      <w:pPr>
        <w:jc w:val="both"/>
        <w:rPr>
          <w:sz w:val="22"/>
          <w:szCs w:val="22"/>
        </w:rPr>
      </w:pPr>
      <w:r>
        <w:rPr>
          <w:sz w:val="22"/>
          <w:szCs w:val="22"/>
        </w:rPr>
        <w:t xml:space="preserve">D. </w:t>
      </w:r>
      <w:r w:rsidR="002459FC">
        <w:rPr>
          <w:sz w:val="22"/>
          <w:szCs w:val="22"/>
        </w:rPr>
        <w:t>José</w:t>
      </w:r>
      <w:r>
        <w:rPr>
          <w:sz w:val="22"/>
          <w:szCs w:val="22"/>
        </w:rPr>
        <w:t xml:space="preserve"> Juan </w:t>
      </w:r>
      <w:r w:rsidR="002459FC">
        <w:rPr>
          <w:sz w:val="22"/>
          <w:szCs w:val="22"/>
        </w:rPr>
        <w:t>Falcón</w:t>
      </w:r>
      <w:r>
        <w:rPr>
          <w:sz w:val="22"/>
          <w:szCs w:val="22"/>
        </w:rPr>
        <w:t xml:space="preserve"> </w:t>
      </w:r>
      <w:r w:rsidR="002459FC">
        <w:rPr>
          <w:sz w:val="22"/>
          <w:szCs w:val="22"/>
        </w:rPr>
        <w:t>García</w:t>
      </w:r>
      <w:r>
        <w:rPr>
          <w:sz w:val="22"/>
          <w:szCs w:val="22"/>
        </w:rPr>
        <w:t xml:space="preserve"> (Vicepresidente)</w:t>
      </w:r>
    </w:p>
    <w:p w:rsidR="00C65F91" w:rsidRDefault="00C65F91" w:rsidP="00C65F91">
      <w:pPr>
        <w:jc w:val="both"/>
        <w:rPr>
          <w:sz w:val="22"/>
          <w:szCs w:val="22"/>
        </w:rPr>
      </w:pPr>
      <w:r>
        <w:rPr>
          <w:sz w:val="22"/>
          <w:szCs w:val="22"/>
        </w:rPr>
        <w:t>D. Juan Roberto Rodríguez Brito (asesor)</w:t>
      </w:r>
    </w:p>
    <w:p w:rsidR="00C65F91" w:rsidRDefault="00C65F91" w:rsidP="00C65F91">
      <w:pPr>
        <w:jc w:val="both"/>
        <w:rPr>
          <w:sz w:val="22"/>
          <w:szCs w:val="22"/>
        </w:rPr>
      </w:pPr>
      <w:r w:rsidRPr="00394E84">
        <w:rPr>
          <w:sz w:val="22"/>
          <w:szCs w:val="22"/>
        </w:rPr>
        <w:t>D. Juan José Cabrera Abreu (Secretario)</w:t>
      </w:r>
    </w:p>
    <w:p w:rsidR="00C65F91" w:rsidRPr="00394E84" w:rsidRDefault="00C65F91" w:rsidP="00C65F91">
      <w:pPr>
        <w:jc w:val="both"/>
        <w:rPr>
          <w:sz w:val="22"/>
          <w:szCs w:val="22"/>
        </w:rPr>
      </w:pPr>
      <w:r>
        <w:rPr>
          <w:sz w:val="22"/>
          <w:szCs w:val="22"/>
        </w:rPr>
        <w:t>D. Alfonso Dorta Cedres (Tesorero)</w:t>
      </w:r>
    </w:p>
    <w:p w:rsidR="002A3846" w:rsidRDefault="002A3846" w:rsidP="002A3846">
      <w:pPr>
        <w:jc w:val="both"/>
        <w:rPr>
          <w:sz w:val="22"/>
          <w:szCs w:val="22"/>
        </w:rPr>
      </w:pPr>
      <w:r>
        <w:rPr>
          <w:sz w:val="22"/>
          <w:szCs w:val="22"/>
        </w:rPr>
        <w:t xml:space="preserve">Vocal 1º Delg Insular de la FCC en el Hierro </w:t>
      </w:r>
      <w:r>
        <w:rPr>
          <w:sz w:val="22"/>
          <w:szCs w:val="22"/>
        </w:rPr>
        <w:tab/>
        <w:t>D. José Ramón Hernández Carballo</w:t>
      </w:r>
    </w:p>
    <w:p w:rsidR="002A3846" w:rsidRDefault="002A3846" w:rsidP="002A3846">
      <w:pPr>
        <w:jc w:val="both"/>
        <w:rPr>
          <w:sz w:val="22"/>
          <w:szCs w:val="22"/>
        </w:rPr>
      </w:pPr>
      <w:r>
        <w:rPr>
          <w:sz w:val="22"/>
          <w:szCs w:val="22"/>
        </w:rPr>
        <w:t>Vocal 2º Área Igualdad</w:t>
      </w:r>
      <w:r>
        <w:rPr>
          <w:sz w:val="22"/>
          <w:szCs w:val="22"/>
        </w:rPr>
        <w:tab/>
      </w:r>
      <w:r>
        <w:rPr>
          <w:sz w:val="22"/>
          <w:szCs w:val="22"/>
        </w:rPr>
        <w:tab/>
      </w:r>
      <w:r>
        <w:rPr>
          <w:sz w:val="22"/>
          <w:szCs w:val="22"/>
        </w:rPr>
        <w:tab/>
      </w:r>
      <w:r>
        <w:rPr>
          <w:sz w:val="22"/>
          <w:szCs w:val="22"/>
        </w:rPr>
        <w:tab/>
        <w:t>Dña. María del Pilar Romero Bordón</w:t>
      </w:r>
    </w:p>
    <w:p w:rsidR="002A3846" w:rsidRDefault="002A3846" w:rsidP="002A3846">
      <w:pPr>
        <w:jc w:val="both"/>
        <w:rPr>
          <w:sz w:val="22"/>
          <w:szCs w:val="22"/>
        </w:rPr>
      </w:pPr>
      <w:r>
        <w:rPr>
          <w:sz w:val="22"/>
          <w:szCs w:val="22"/>
        </w:rPr>
        <w:t>Vocal 3º Área Deportiva</w:t>
      </w:r>
      <w:r>
        <w:rPr>
          <w:sz w:val="22"/>
          <w:szCs w:val="22"/>
        </w:rPr>
        <w:tab/>
      </w:r>
      <w:r>
        <w:rPr>
          <w:sz w:val="22"/>
          <w:szCs w:val="22"/>
        </w:rPr>
        <w:tab/>
      </w:r>
      <w:r>
        <w:rPr>
          <w:sz w:val="22"/>
          <w:szCs w:val="22"/>
        </w:rPr>
        <w:tab/>
        <w:t>D. Angel Antonio Berzal Plasencia</w:t>
      </w:r>
    </w:p>
    <w:p w:rsidR="002A3846" w:rsidRPr="00B332A1" w:rsidRDefault="002A3846" w:rsidP="002A3846">
      <w:pPr>
        <w:jc w:val="both"/>
        <w:rPr>
          <w:sz w:val="22"/>
          <w:szCs w:val="22"/>
        </w:rPr>
      </w:pPr>
      <w:r>
        <w:rPr>
          <w:sz w:val="22"/>
          <w:szCs w:val="22"/>
        </w:rPr>
        <w:t>Vocal 4º Área Gestión y Deporte</w:t>
      </w:r>
      <w:r>
        <w:rPr>
          <w:sz w:val="22"/>
          <w:szCs w:val="22"/>
        </w:rPr>
        <w:tab/>
      </w:r>
      <w:r>
        <w:rPr>
          <w:sz w:val="22"/>
          <w:szCs w:val="22"/>
        </w:rPr>
        <w:tab/>
        <w:t>D. Jose Cristo Cruz Santana</w:t>
      </w:r>
    </w:p>
    <w:p w:rsidR="002A3846" w:rsidRPr="00E76B9C" w:rsidRDefault="002A3846" w:rsidP="002A3846">
      <w:pPr>
        <w:jc w:val="both"/>
        <w:rPr>
          <w:sz w:val="20"/>
          <w:szCs w:val="20"/>
        </w:rPr>
      </w:pPr>
      <w:r>
        <w:rPr>
          <w:sz w:val="22"/>
          <w:szCs w:val="22"/>
        </w:rPr>
        <w:t>Presidente FED. Insular Caza TFE</w:t>
      </w:r>
      <w:r>
        <w:rPr>
          <w:sz w:val="22"/>
          <w:szCs w:val="22"/>
        </w:rPr>
        <w:tab/>
      </w:r>
      <w:r>
        <w:rPr>
          <w:sz w:val="22"/>
          <w:szCs w:val="22"/>
        </w:rPr>
        <w:tab/>
      </w:r>
      <w:r>
        <w:rPr>
          <w:sz w:val="20"/>
          <w:szCs w:val="20"/>
        </w:rPr>
        <w:t xml:space="preserve">D. </w:t>
      </w:r>
      <w:r w:rsidRPr="00AF2F6E">
        <w:rPr>
          <w:sz w:val="22"/>
          <w:szCs w:val="22"/>
        </w:rPr>
        <w:t>Sebastián López Urbano</w:t>
      </w:r>
    </w:p>
    <w:p w:rsidR="002A3846" w:rsidRDefault="002A3846" w:rsidP="002A3846">
      <w:pPr>
        <w:jc w:val="both"/>
        <w:rPr>
          <w:sz w:val="22"/>
          <w:szCs w:val="22"/>
        </w:rPr>
      </w:pPr>
      <w:r>
        <w:rPr>
          <w:sz w:val="22"/>
          <w:szCs w:val="22"/>
        </w:rPr>
        <w:t>Presidente FED. Insular Caza Gran Canaria</w:t>
      </w:r>
      <w:r>
        <w:rPr>
          <w:sz w:val="22"/>
          <w:szCs w:val="22"/>
        </w:rPr>
        <w:tab/>
        <w:t>D. Eulogio lantigua Trujillo</w:t>
      </w:r>
    </w:p>
    <w:p w:rsidR="002A3846" w:rsidRDefault="002A3846" w:rsidP="002A3846">
      <w:pPr>
        <w:jc w:val="both"/>
        <w:rPr>
          <w:sz w:val="22"/>
          <w:szCs w:val="22"/>
        </w:rPr>
      </w:pPr>
      <w:r>
        <w:rPr>
          <w:sz w:val="22"/>
          <w:szCs w:val="22"/>
        </w:rPr>
        <w:t>Presidente FED. Insular Caza Fuerteventura</w:t>
      </w:r>
      <w:r>
        <w:rPr>
          <w:sz w:val="22"/>
          <w:szCs w:val="22"/>
        </w:rPr>
        <w:tab/>
        <w:t xml:space="preserve">D. Cesar Manuel Alonso Junquera </w:t>
      </w:r>
    </w:p>
    <w:p w:rsidR="002A3846" w:rsidRDefault="002A3846" w:rsidP="002A3846">
      <w:pPr>
        <w:rPr>
          <w:sz w:val="22"/>
          <w:szCs w:val="22"/>
        </w:rPr>
      </w:pPr>
      <w:r w:rsidRPr="00394E84">
        <w:rPr>
          <w:sz w:val="22"/>
          <w:szCs w:val="22"/>
        </w:rPr>
        <w:t>Presidente</w:t>
      </w:r>
      <w:r>
        <w:rPr>
          <w:sz w:val="22"/>
          <w:szCs w:val="22"/>
        </w:rPr>
        <w:t xml:space="preserve"> FED. Insular Caza la Palma </w:t>
      </w:r>
      <w:r>
        <w:rPr>
          <w:sz w:val="22"/>
          <w:szCs w:val="22"/>
        </w:rPr>
        <w:tab/>
      </w:r>
      <w:r>
        <w:rPr>
          <w:sz w:val="22"/>
          <w:szCs w:val="22"/>
        </w:rPr>
        <w:tab/>
        <w:t>D. Francisco Javier Triana Méndez</w:t>
      </w:r>
    </w:p>
    <w:p w:rsidR="002A3846" w:rsidRPr="006223F2" w:rsidRDefault="002A3846" w:rsidP="002A3846">
      <w:pPr>
        <w:rPr>
          <w:sz w:val="22"/>
          <w:szCs w:val="22"/>
        </w:rPr>
      </w:pPr>
      <w:r>
        <w:rPr>
          <w:sz w:val="22"/>
          <w:szCs w:val="22"/>
        </w:rPr>
        <w:t>Presidente FED. Insular Caza la Gomera</w:t>
      </w:r>
      <w:r>
        <w:rPr>
          <w:sz w:val="22"/>
          <w:szCs w:val="22"/>
        </w:rPr>
        <w:tab/>
        <w:t>D. Guillermo Medina Martin</w:t>
      </w:r>
    </w:p>
    <w:p w:rsidR="00CB69CB" w:rsidRPr="00B07030" w:rsidRDefault="00CB69CB" w:rsidP="00CB69CB">
      <w:pPr>
        <w:rPr>
          <w:sz w:val="22"/>
          <w:szCs w:val="22"/>
        </w:rPr>
      </w:pPr>
    </w:p>
    <w:p w:rsidR="00CB69CB" w:rsidRDefault="00CB69CB" w:rsidP="00CB69CB">
      <w:pPr>
        <w:rPr>
          <w:sz w:val="22"/>
          <w:szCs w:val="22"/>
        </w:rPr>
      </w:pPr>
    </w:p>
    <w:p w:rsidR="007E0F26" w:rsidRPr="00E73595" w:rsidRDefault="007E0F26" w:rsidP="007E0F26">
      <w:pPr>
        <w:jc w:val="both"/>
        <w:rPr>
          <w:b/>
        </w:rPr>
      </w:pPr>
      <w:r w:rsidRPr="005E3EFB">
        <w:rPr>
          <w:b/>
        </w:rPr>
        <w:t xml:space="preserve">Estamentos de </w:t>
      </w:r>
      <w:r>
        <w:rPr>
          <w:b/>
        </w:rPr>
        <w:t>C</w:t>
      </w:r>
      <w:r w:rsidRPr="005E3EFB">
        <w:rPr>
          <w:b/>
        </w:rPr>
        <w:t>lubes:</w:t>
      </w:r>
    </w:p>
    <w:p w:rsidR="007E0F26" w:rsidRPr="0039377B" w:rsidRDefault="007E0F26" w:rsidP="007E0F26">
      <w:pPr>
        <w:jc w:val="both"/>
        <w:rPr>
          <w:sz w:val="22"/>
          <w:szCs w:val="22"/>
        </w:rPr>
      </w:pPr>
      <w:r>
        <w:rPr>
          <w:sz w:val="22"/>
          <w:szCs w:val="22"/>
        </w:rPr>
        <w:t>D. José Juan Falcón García</w:t>
      </w:r>
      <w:r w:rsidRPr="0039377B">
        <w:rPr>
          <w:sz w:val="22"/>
          <w:szCs w:val="22"/>
        </w:rPr>
        <w:t>, en representación Club Sdad. Norte de Gran Canaria</w:t>
      </w:r>
    </w:p>
    <w:p w:rsidR="007E0F26" w:rsidRDefault="007E0F26" w:rsidP="007E0F26">
      <w:pPr>
        <w:jc w:val="both"/>
        <w:rPr>
          <w:sz w:val="22"/>
          <w:szCs w:val="22"/>
        </w:rPr>
      </w:pPr>
      <w:r>
        <w:rPr>
          <w:sz w:val="22"/>
          <w:szCs w:val="22"/>
        </w:rPr>
        <w:t>D. María del Pilar Romero Bordón</w:t>
      </w:r>
      <w:r w:rsidRPr="0039377B">
        <w:rPr>
          <w:sz w:val="22"/>
          <w:szCs w:val="22"/>
        </w:rPr>
        <w:t>, en representación Club Sdad. Huronera Valsequillo</w:t>
      </w:r>
    </w:p>
    <w:p w:rsidR="007E0F26" w:rsidRPr="0039377B" w:rsidRDefault="007E0F26" w:rsidP="007E0F26">
      <w:pPr>
        <w:jc w:val="both"/>
        <w:rPr>
          <w:sz w:val="22"/>
          <w:szCs w:val="22"/>
        </w:rPr>
      </w:pPr>
      <w:r>
        <w:rPr>
          <w:sz w:val="22"/>
          <w:szCs w:val="22"/>
        </w:rPr>
        <w:t>D. María José Rodríguez Batista en representación de Club Sdad. Cocadeca</w:t>
      </w:r>
    </w:p>
    <w:p w:rsidR="007E0F26" w:rsidRPr="0039377B" w:rsidRDefault="007E0F26" w:rsidP="007E0F26">
      <w:pPr>
        <w:jc w:val="both"/>
        <w:rPr>
          <w:sz w:val="22"/>
          <w:szCs w:val="22"/>
        </w:rPr>
      </w:pPr>
      <w:r>
        <w:rPr>
          <w:sz w:val="22"/>
          <w:szCs w:val="22"/>
        </w:rPr>
        <w:t>D. José Miguel Rodríguez Barrera</w:t>
      </w:r>
      <w:r w:rsidRPr="0039377B">
        <w:rPr>
          <w:sz w:val="22"/>
          <w:szCs w:val="22"/>
        </w:rPr>
        <w:t xml:space="preserve">, en </w:t>
      </w:r>
      <w:r>
        <w:rPr>
          <w:sz w:val="22"/>
          <w:szCs w:val="22"/>
        </w:rPr>
        <w:t>representación Club Sdad. Caza Fuerteventura</w:t>
      </w:r>
    </w:p>
    <w:p w:rsidR="007E0F26" w:rsidRPr="00B9623A" w:rsidRDefault="007E0F26" w:rsidP="007E0F26">
      <w:pPr>
        <w:jc w:val="both"/>
        <w:rPr>
          <w:sz w:val="20"/>
          <w:szCs w:val="20"/>
        </w:rPr>
      </w:pPr>
      <w:r w:rsidRPr="00B9623A">
        <w:rPr>
          <w:sz w:val="22"/>
          <w:szCs w:val="22"/>
        </w:rPr>
        <w:t xml:space="preserve">D. Antonio Félix Fernández Quintero, en </w:t>
      </w:r>
      <w:r w:rsidRPr="00B9623A">
        <w:rPr>
          <w:sz w:val="20"/>
          <w:szCs w:val="20"/>
        </w:rPr>
        <w:t>representación Club Nueva Sdad. de Caza de Lanzarote</w:t>
      </w:r>
    </w:p>
    <w:p w:rsidR="007E0F26" w:rsidRDefault="007E0F26" w:rsidP="007E0F26">
      <w:pPr>
        <w:jc w:val="both"/>
        <w:rPr>
          <w:sz w:val="22"/>
          <w:szCs w:val="22"/>
        </w:rPr>
      </w:pPr>
      <w:r w:rsidRPr="0039377B">
        <w:rPr>
          <w:sz w:val="22"/>
          <w:szCs w:val="22"/>
        </w:rPr>
        <w:t>D. Andrés Luis Yanes, en representación Club Sdad. Caza Villa de Mazo</w:t>
      </w:r>
    </w:p>
    <w:p w:rsidR="007E0F26" w:rsidRDefault="007E0F26" w:rsidP="007E0F26">
      <w:pPr>
        <w:jc w:val="both"/>
        <w:rPr>
          <w:sz w:val="22"/>
          <w:szCs w:val="22"/>
        </w:rPr>
      </w:pPr>
      <w:r>
        <w:rPr>
          <w:sz w:val="22"/>
          <w:szCs w:val="22"/>
        </w:rPr>
        <w:t>D. José Ramón Hernández Carballo, en representación Club de Caza Herosabina</w:t>
      </w:r>
    </w:p>
    <w:p w:rsidR="007E0F26" w:rsidRPr="0039377B" w:rsidRDefault="007E0F26" w:rsidP="007E0F26">
      <w:pPr>
        <w:jc w:val="both"/>
        <w:rPr>
          <w:sz w:val="22"/>
          <w:szCs w:val="22"/>
        </w:rPr>
      </w:pPr>
      <w:r>
        <w:rPr>
          <w:sz w:val="22"/>
          <w:szCs w:val="22"/>
        </w:rPr>
        <w:t>D. Juan José Cabrera Abreu, en representación Asoc. Caza Ntra. Sra. Guadalupe</w:t>
      </w:r>
    </w:p>
    <w:p w:rsidR="007E0F26" w:rsidRPr="0039377B" w:rsidRDefault="007E0F26" w:rsidP="007E0F26">
      <w:pPr>
        <w:jc w:val="both"/>
        <w:rPr>
          <w:sz w:val="22"/>
          <w:szCs w:val="22"/>
        </w:rPr>
      </w:pPr>
      <w:r>
        <w:rPr>
          <w:sz w:val="22"/>
          <w:szCs w:val="22"/>
        </w:rPr>
        <w:t>D. Jacinto Díaz Díaz</w:t>
      </w:r>
      <w:r w:rsidRPr="0039377B">
        <w:rPr>
          <w:sz w:val="22"/>
          <w:szCs w:val="22"/>
        </w:rPr>
        <w:t>, en representación Club Sdad. Caza Ntr</w:t>
      </w:r>
      <w:r>
        <w:rPr>
          <w:sz w:val="22"/>
          <w:szCs w:val="22"/>
        </w:rPr>
        <w:t>a</w:t>
      </w:r>
      <w:r w:rsidRPr="0039377B">
        <w:rPr>
          <w:sz w:val="22"/>
          <w:szCs w:val="22"/>
        </w:rPr>
        <w:t xml:space="preserve">. Sra. Rosario </w:t>
      </w:r>
    </w:p>
    <w:p w:rsidR="007E0F26" w:rsidRPr="0039377B" w:rsidRDefault="007E0F26" w:rsidP="007E0F26">
      <w:pPr>
        <w:jc w:val="both"/>
        <w:rPr>
          <w:sz w:val="22"/>
          <w:szCs w:val="22"/>
        </w:rPr>
      </w:pPr>
      <w:r w:rsidRPr="0039377B">
        <w:rPr>
          <w:sz w:val="22"/>
          <w:szCs w:val="22"/>
        </w:rPr>
        <w:t xml:space="preserve">D. Nicolás Antonio Porras Gómez, en representación Club As. Caza </w:t>
      </w:r>
      <w:r>
        <w:rPr>
          <w:sz w:val="22"/>
          <w:szCs w:val="22"/>
        </w:rPr>
        <w:t xml:space="preserve">de Los </w:t>
      </w:r>
      <w:r w:rsidRPr="0039377B">
        <w:rPr>
          <w:sz w:val="22"/>
          <w:szCs w:val="22"/>
        </w:rPr>
        <w:t xml:space="preserve">Chicharreros </w:t>
      </w:r>
    </w:p>
    <w:p w:rsidR="007E0F26" w:rsidRDefault="007E0F26" w:rsidP="007E0F26">
      <w:pPr>
        <w:jc w:val="both"/>
        <w:rPr>
          <w:sz w:val="22"/>
          <w:szCs w:val="22"/>
        </w:rPr>
      </w:pPr>
      <w:r w:rsidRPr="0039377B">
        <w:rPr>
          <w:sz w:val="22"/>
          <w:szCs w:val="22"/>
        </w:rPr>
        <w:t>D. Carlos García Hernández, en representación Club Sdad. Caza Norte Teide</w:t>
      </w:r>
    </w:p>
    <w:p w:rsidR="007E0F26" w:rsidRPr="0039377B" w:rsidRDefault="007E0F26" w:rsidP="007E0F26">
      <w:pPr>
        <w:jc w:val="both"/>
        <w:rPr>
          <w:sz w:val="22"/>
          <w:szCs w:val="22"/>
        </w:rPr>
      </w:pPr>
      <w:r w:rsidRPr="0039377B">
        <w:rPr>
          <w:sz w:val="22"/>
          <w:szCs w:val="22"/>
        </w:rPr>
        <w:t xml:space="preserve">D. </w:t>
      </w:r>
      <w:r>
        <w:rPr>
          <w:sz w:val="22"/>
          <w:szCs w:val="22"/>
        </w:rPr>
        <w:t>Alberto de la Rosa Mejía, en representación Club Soc. El Picacho Barranco Hondo</w:t>
      </w:r>
    </w:p>
    <w:p w:rsidR="007E0F26" w:rsidRPr="006A066C" w:rsidRDefault="007E0F26" w:rsidP="007E0F26">
      <w:pPr>
        <w:jc w:val="both"/>
        <w:rPr>
          <w:b/>
          <w:sz w:val="22"/>
          <w:szCs w:val="22"/>
        </w:rPr>
      </w:pPr>
      <w:r w:rsidRPr="0039377B">
        <w:rPr>
          <w:sz w:val="22"/>
          <w:szCs w:val="22"/>
        </w:rPr>
        <w:t>D. Francisco Gutiérrez Yumar, en representación Club Sdad. Parada Acentejo</w:t>
      </w:r>
    </w:p>
    <w:p w:rsidR="00D971AB" w:rsidRDefault="00D971AB" w:rsidP="00D971AB">
      <w:pPr>
        <w:jc w:val="both"/>
        <w:rPr>
          <w:sz w:val="22"/>
          <w:szCs w:val="22"/>
        </w:rPr>
      </w:pPr>
    </w:p>
    <w:p w:rsidR="00D971AB" w:rsidRPr="006A066C" w:rsidRDefault="00D971AB" w:rsidP="00CB69CB">
      <w:pPr>
        <w:jc w:val="both"/>
        <w:rPr>
          <w:b/>
          <w:sz w:val="22"/>
          <w:szCs w:val="22"/>
        </w:rPr>
      </w:pPr>
    </w:p>
    <w:p w:rsidR="00CB69CB" w:rsidRDefault="00CB69CB" w:rsidP="00CB69CB">
      <w:r>
        <w:t xml:space="preserve">    </w:t>
      </w:r>
      <w:r>
        <w:object w:dxaOrig="9451" w:dyaOrig="12150">
          <v:shape id="_x0000_i1026" type="#_x0000_t75" style="width:75.4pt;height:97.15pt" o:ole="">
            <v:imagedata r:id="rId8" o:title=""/>
          </v:shape>
          <o:OLEObject Type="Embed" ProgID="AcroExch.Document.DC" ShapeID="_x0000_i1026" DrawAspect="Content" ObjectID="_1673890779" r:id="rId10"/>
        </w:object>
      </w:r>
    </w:p>
    <w:p w:rsidR="00CB4414" w:rsidRPr="004D69D9" w:rsidRDefault="00CB4414" w:rsidP="00CB4414">
      <w:pPr>
        <w:rPr>
          <w:b/>
          <w:sz w:val="20"/>
          <w:szCs w:val="20"/>
        </w:rPr>
      </w:pPr>
      <w:r w:rsidRPr="004D69D9">
        <w:rPr>
          <w:b/>
          <w:sz w:val="20"/>
          <w:szCs w:val="20"/>
        </w:rPr>
        <w:t>Federación Canaria de Caza</w:t>
      </w:r>
    </w:p>
    <w:p w:rsidR="00CB4414" w:rsidRPr="004D69D9" w:rsidRDefault="00CB4414" w:rsidP="00CB4414">
      <w:pPr>
        <w:rPr>
          <w:b/>
          <w:sz w:val="20"/>
          <w:szCs w:val="20"/>
        </w:rPr>
      </w:pPr>
      <w:r>
        <w:rPr>
          <w:b/>
          <w:sz w:val="20"/>
          <w:szCs w:val="20"/>
        </w:rPr>
        <w:t xml:space="preserve">        </w:t>
      </w:r>
      <w:r w:rsidRPr="004D69D9">
        <w:rPr>
          <w:b/>
          <w:sz w:val="20"/>
          <w:szCs w:val="20"/>
        </w:rPr>
        <w:t>CIF: V 38358115</w:t>
      </w:r>
    </w:p>
    <w:p w:rsidR="00CB4414" w:rsidRDefault="00CB4414" w:rsidP="00CB4414">
      <w:pPr>
        <w:rPr>
          <w:b/>
          <w:sz w:val="20"/>
          <w:szCs w:val="20"/>
        </w:rPr>
      </w:pPr>
      <w:r>
        <w:rPr>
          <w:b/>
          <w:sz w:val="20"/>
          <w:szCs w:val="20"/>
        </w:rPr>
        <w:t xml:space="preserve">   </w:t>
      </w:r>
      <w:r w:rsidRPr="004D69D9">
        <w:rPr>
          <w:b/>
          <w:sz w:val="20"/>
          <w:szCs w:val="20"/>
        </w:rPr>
        <w:t>c/</w:t>
      </w:r>
      <w:r>
        <w:rPr>
          <w:b/>
          <w:sz w:val="20"/>
          <w:szCs w:val="20"/>
        </w:rPr>
        <w:t xml:space="preserve"> Mercedes s/nº</w:t>
      </w:r>
    </w:p>
    <w:p w:rsidR="00CB4414" w:rsidRPr="004D69D9" w:rsidRDefault="00CB4414" w:rsidP="00CB4414">
      <w:pPr>
        <w:rPr>
          <w:b/>
          <w:sz w:val="20"/>
          <w:szCs w:val="20"/>
        </w:rPr>
      </w:pPr>
      <w:r>
        <w:rPr>
          <w:b/>
          <w:sz w:val="20"/>
          <w:szCs w:val="20"/>
        </w:rPr>
        <w:t>Pabellón Insular Santiago Martín</w:t>
      </w:r>
    </w:p>
    <w:p w:rsidR="00CB4414" w:rsidRPr="004D69D9" w:rsidRDefault="00CB4414" w:rsidP="00CB4414">
      <w:pPr>
        <w:rPr>
          <w:b/>
          <w:sz w:val="20"/>
          <w:szCs w:val="20"/>
        </w:rPr>
      </w:pPr>
      <w:r>
        <w:rPr>
          <w:b/>
          <w:sz w:val="20"/>
          <w:szCs w:val="20"/>
        </w:rPr>
        <w:t xml:space="preserve">     Los Majuelos</w:t>
      </w:r>
    </w:p>
    <w:p w:rsidR="00CB4414" w:rsidRDefault="00CB4414" w:rsidP="00CB4414">
      <w:pPr>
        <w:rPr>
          <w:b/>
          <w:sz w:val="20"/>
          <w:szCs w:val="20"/>
        </w:rPr>
      </w:pPr>
      <w:r>
        <w:rPr>
          <w:b/>
          <w:sz w:val="20"/>
          <w:szCs w:val="20"/>
        </w:rPr>
        <w:t>38108 San Cristóbal de la Laguna</w:t>
      </w:r>
    </w:p>
    <w:p w:rsidR="00CB4414" w:rsidRDefault="00CB4414" w:rsidP="00CB4414">
      <w:pPr>
        <w:rPr>
          <w:sz w:val="22"/>
          <w:szCs w:val="22"/>
        </w:rPr>
      </w:pPr>
      <w:r>
        <w:rPr>
          <w:sz w:val="22"/>
          <w:szCs w:val="22"/>
        </w:rPr>
        <w:t xml:space="preserve">            TENERIFE</w:t>
      </w:r>
    </w:p>
    <w:p w:rsidR="00CB69CB" w:rsidRDefault="00CB69CB" w:rsidP="00CB69CB">
      <w:pPr>
        <w:jc w:val="both"/>
        <w:rPr>
          <w:b/>
        </w:rPr>
      </w:pPr>
    </w:p>
    <w:p w:rsidR="00CB69CB" w:rsidRPr="005E3EFB" w:rsidRDefault="00CB69CB" w:rsidP="00CB69CB">
      <w:pPr>
        <w:jc w:val="both"/>
        <w:rPr>
          <w:b/>
        </w:rPr>
      </w:pPr>
      <w:r w:rsidRPr="005E3EFB">
        <w:rPr>
          <w:b/>
        </w:rPr>
        <w:t>Estamentos de Deportistas:</w:t>
      </w:r>
    </w:p>
    <w:p w:rsidR="00CB69CB" w:rsidRDefault="00CB69CB" w:rsidP="00CB69CB">
      <w:pPr>
        <w:jc w:val="both"/>
      </w:pPr>
    </w:p>
    <w:p w:rsidR="00CB69CB" w:rsidRDefault="00CB69CB" w:rsidP="00CB69CB">
      <w:pPr>
        <w:jc w:val="both"/>
        <w:rPr>
          <w:sz w:val="22"/>
          <w:szCs w:val="22"/>
        </w:rPr>
      </w:pPr>
      <w:r w:rsidRPr="00E73595">
        <w:rPr>
          <w:sz w:val="22"/>
          <w:szCs w:val="22"/>
        </w:rPr>
        <w:t>Isla d</w:t>
      </w:r>
      <w:r>
        <w:rPr>
          <w:sz w:val="22"/>
          <w:szCs w:val="22"/>
        </w:rPr>
        <w:t xml:space="preserve">e Gran Canaria: </w:t>
      </w:r>
      <w:r w:rsidR="00301CCC">
        <w:rPr>
          <w:sz w:val="22"/>
          <w:szCs w:val="22"/>
        </w:rPr>
        <w:tab/>
        <w:t>D. Ricardo Javier Medina Almeida</w:t>
      </w:r>
    </w:p>
    <w:p w:rsidR="00301CCC" w:rsidRDefault="00301CCC" w:rsidP="00CB69CB">
      <w:pPr>
        <w:jc w:val="both"/>
        <w:rPr>
          <w:sz w:val="22"/>
          <w:szCs w:val="22"/>
        </w:rPr>
      </w:pPr>
      <w:r>
        <w:rPr>
          <w:sz w:val="22"/>
          <w:szCs w:val="22"/>
        </w:rPr>
        <w:tab/>
      </w:r>
      <w:r>
        <w:rPr>
          <w:sz w:val="22"/>
          <w:szCs w:val="22"/>
        </w:rPr>
        <w:tab/>
      </w:r>
      <w:r>
        <w:rPr>
          <w:sz w:val="22"/>
          <w:szCs w:val="22"/>
        </w:rPr>
        <w:tab/>
        <w:t>D. María del Pilar Romero Bordón</w:t>
      </w:r>
    </w:p>
    <w:p w:rsidR="00301CCC" w:rsidRDefault="00301CCC" w:rsidP="00CB69CB">
      <w:pPr>
        <w:jc w:val="both"/>
        <w:rPr>
          <w:sz w:val="22"/>
          <w:szCs w:val="22"/>
        </w:rPr>
      </w:pPr>
      <w:r>
        <w:rPr>
          <w:sz w:val="22"/>
          <w:szCs w:val="22"/>
        </w:rPr>
        <w:tab/>
      </w:r>
      <w:r>
        <w:rPr>
          <w:sz w:val="22"/>
          <w:szCs w:val="22"/>
        </w:rPr>
        <w:tab/>
      </w:r>
      <w:r>
        <w:rPr>
          <w:sz w:val="22"/>
          <w:szCs w:val="22"/>
        </w:rPr>
        <w:tab/>
      </w:r>
      <w:r w:rsidR="00056E8C">
        <w:rPr>
          <w:sz w:val="22"/>
          <w:szCs w:val="22"/>
        </w:rPr>
        <w:t xml:space="preserve">D. </w:t>
      </w:r>
      <w:r>
        <w:rPr>
          <w:sz w:val="22"/>
          <w:szCs w:val="22"/>
        </w:rPr>
        <w:t>Iván García Ruano</w:t>
      </w:r>
    </w:p>
    <w:p w:rsidR="00CB69CB" w:rsidRDefault="00CB69CB" w:rsidP="00CB69CB">
      <w:pPr>
        <w:jc w:val="both"/>
        <w:rPr>
          <w:sz w:val="22"/>
          <w:szCs w:val="22"/>
        </w:rPr>
      </w:pPr>
      <w:r>
        <w:rPr>
          <w:sz w:val="22"/>
          <w:szCs w:val="22"/>
        </w:rPr>
        <w:t>Isla de Fuert</w:t>
      </w:r>
      <w:r w:rsidR="00301CCC">
        <w:rPr>
          <w:sz w:val="22"/>
          <w:szCs w:val="22"/>
        </w:rPr>
        <w:t>eventura</w:t>
      </w:r>
      <w:r w:rsidR="00301CCC">
        <w:rPr>
          <w:sz w:val="22"/>
          <w:szCs w:val="22"/>
        </w:rPr>
        <w:tab/>
        <w:t>D. Blas Manuel Acosta Medina</w:t>
      </w:r>
    </w:p>
    <w:p w:rsidR="00CB69CB" w:rsidRDefault="00CB69CB" w:rsidP="00CB69CB">
      <w:pPr>
        <w:jc w:val="both"/>
        <w:rPr>
          <w:sz w:val="22"/>
          <w:szCs w:val="22"/>
        </w:rPr>
      </w:pPr>
      <w:r>
        <w:rPr>
          <w:sz w:val="22"/>
          <w:szCs w:val="22"/>
        </w:rPr>
        <w:t>Isla de Lanz</w:t>
      </w:r>
      <w:r w:rsidR="00301CCC">
        <w:rPr>
          <w:sz w:val="22"/>
          <w:szCs w:val="22"/>
        </w:rPr>
        <w:t>arote</w:t>
      </w:r>
      <w:r w:rsidR="00301CCC">
        <w:rPr>
          <w:sz w:val="22"/>
          <w:szCs w:val="22"/>
        </w:rPr>
        <w:tab/>
        <w:t>D. Miguel Ángel Barreiro Cano</w:t>
      </w:r>
    </w:p>
    <w:p w:rsidR="00301CCC" w:rsidRDefault="00301CCC" w:rsidP="00CB69CB">
      <w:pPr>
        <w:jc w:val="both"/>
        <w:rPr>
          <w:sz w:val="22"/>
          <w:szCs w:val="22"/>
        </w:rPr>
      </w:pPr>
      <w:r>
        <w:rPr>
          <w:sz w:val="22"/>
          <w:szCs w:val="22"/>
        </w:rPr>
        <w:t xml:space="preserve">Isla de La Palma: </w:t>
      </w:r>
      <w:r>
        <w:rPr>
          <w:sz w:val="22"/>
          <w:szCs w:val="22"/>
        </w:rPr>
        <w:tab/>
        <w:t>D. Juan Roberto Rodríguez Brito</w:t>
      </w:r>
    </w:p>
    <w:p w:rsidR="00056E8C" w:rsidRDefault="00056E8C" w:rsidP="00CB69CB">
      <w:pPr>
        <w:jc w:val="both"/>
        <w:rPr>
          <w:sz w:val="22"/>
          <w:szCs w:val="22"/>
        </w:rPr>
      </w:pPr>
      <w:r>
        <w:rPr>
          <w:sz w:val="22"/>
          <w:szCs w:val="22"/>
        </w:rPr>
        <w:t>Isla de la Gomera:</w:t>
      </w:r>
      <w:r>
        <w:rPr>
          <w:sz w:val="22"/>
          <w:szCs w:val="22"/>
        </w:rPr>
        <w:tab/>
        <w:t>D. José David Brito Darías</w:t>
      </w:r>
      <w:r w:rsidR="007E5182">
        <w:rPr>
          <w:sz w:val="22"/>
          <w:szCs w:val="22"/>
        </w:rPr>
        <w:t xml:space="preserve"> </w:t>
      </w:r>
      <w:r w:rsidR="007E5182" w:rsidRPr="00F61CC5">
        <w:rPr>
          <w:b/>
          <w:sz w:val="22"/>
          <w:szCs w:val="22"/>
        </w:rPr>
        <w:t>excusa asistencia</w:t>
      </w:r>
    </w:p>
    <w:p w:rsidR="00CB69CB" w:rsidRDefault="00CB69CB" w:rsidP="00CB69CB">
      <w:pPr>
        <w:jc w:val="both"/>
        <w:rPr>
          <w:sz w:val="22"/>
          <w:szCs w:val="22"/>
        </w:rPr>
      </w:pPr>
      <w:r>
        <w:rPr>
          <w:sz w:val="22"/>
          <w:szCs w:val="22"/>
        </w:rPr>
        <w:t>Isla del Hier</w:t>
      </w:r>
      <w:r w:rsidR="00301CCC">
        <w:rPr>
          <w:sz w:val="22"/>
          <w:szCs w:val="22"/>
        </w:rPr>
        <w:t xml:space="preserve">ro: </w:t>
      </w:r>
      <w:r w:rsidR="00301CCC">
        <w:rPr>
          <w:sz w:val="22"/>
          <w:szCs w:val="22"/>
        </w:rPr>
        <w:tab/>
      </w:r>
      <w:r w:rsidR="00301CCC">
        <w:rPr>
          <w:sz w:val="22"/>
          <w:szCs w:val="22"/>
        </w:rPr>
        <w:tab/>
        <w:t>D. José Ramón Hernández Carballo</w:t>
      </w:r>
      <w:r w:rsidRPr="00E84484">
        <w:rPr>
          <w:sz w:val="22"/>
          <w:szCs w:val="22"/>
        </w:rPr>
        <w:t xml:space="preserve"> </w:t>
      </w:r>
    </w:p>
    <w:p w:rsidR="00CB69CB" w:rsidRPr="00CE309C" w:rsidRDefault="00CB69CB" w:rsidP="00CB69CB">
      <w:pPr>
        <w:jc w:val="both"/>
        <w:rPr>
          <w:sz w:val="22"/>
          <w:szCs w:val="22"/>
        </w:rPr>
      </w:pPr>
      <w:r>
        <w:rPr>
          <w:sz w:val="22"/>
          <w:szCs w:val="22"/>
        </w:rPr>
        <w:t xml:space="preserve">Isla de Tenerife: </w:t>
      </w:r>
      <w:r>
        <w:rPr>
          <w:sz w:val="22"/>
          <w:szCs w:val="22"/>
        </w:rPr>
        <w:tab/>
      </w:r>
      <w:r w:rsidR="00301CCC">
        <w:rPr>
          <w:sz w:val="22"/>
          <w:szCs w:val="22"/>
        </w:rPr>
        <w:t>D. Pedro López Siverio</w:t>
      </w:r>
    </w:p>
    <w:p w:rsidR="00301CCC" w:rsidRDefault="00301CCC" w:rsidP="00CB69CB">
      <w:pPr>
        <w:jc w:val="both"/>
      </w:pPr>
      <w:r>
        <w:tab/>
      </w:r>
      <w:r>
        <w:tab/>
      </w:r>
      <w:r>
        <w:tab/>
        <w:t>D. Ignacio Santos García</w:t>
      </w:r>
      <w:r w:rsidR="007E0F26">
        <w:t>, no comparece</w:t>
      </w:r>
    </w:p>
    <w:p w:rsidR="00301CCC" w:rsidRDefault="00301CCC" w:rsidP="00CB69CB">
      <w:pPr>
        <w:jc w:val="both"/>
      </w:pPr>
      <w:r>
        <w:tab/>
      </w:r>
      <w:r>
        <w:tab/>
      </w:r>
      <w:r>
        <w:tab/>
        <w:t>D. Isabelino Martin Devora</w:t>
      </w:r>
      <w:r w:rsidR="007E0F26">
        <w:t xml:space="preserve"> no comparece</w:t>
      </w:r>
    </w:p>
    <w:p w:rsidR="00301CCC" w:rsidRDefault="00301CCC" w:rsidP="00CB69CB">
      <w:pPr>
        <w:jc w:val="both"/>
      </w:pPr>
      <w:r>
        <w:tab/>
      </w:r>
      <w:r>
        <w:tab/>
      </w:r>
      <w:r>
        <w:tab/>
        <w:t>D. Rafael Toledo Cabrera</w:t>
      </w:r>
      <w:r w:rsidR="007E0F26">
        <w:t xml:space="preserve"> no comparece</w:t>
      </w:r>
    </w:p>
    <w:p w:rsidR="00CE309C" w:rsidRPr="00301CCC" w:rsidRDefault="00CE309C" w:rsidP="00CB69CB">
      <w:pPr>
        <w:jc w:val="both"/>
      </w:pPr>
      <w:r>
        <w:tab/>
      </w:r>
      <w:r>
        <w:tab/>
      </w:r>
      <w:r>
        <w:tab/>
      </w:r>
      <w:r w:rsidRPr="00301CCC">
        <w:t>D. José Ricardo Delgado Pérez</w:t>
      </w:r>
      <w:r>
        <w:t>, no comparece</w:t>
      </w:r>
    </w:p>
    <w:p w:rsidR="00301CCC" w:rsidRDefault="00301CCC" w:rsidP="00CB69CB">
      <w:pPr>
        <w:jc w:val="both"/>
        <w:rPr>
          <w:b/>
        </w:rPr>
      </w:pPr>
    </w:p>
    <w:p w:rsidR="00CF269F" w:rsidRDefault="00CB69CB" w:rsidP="00CB69CB">
      <w:pPr>
        <w:jc w:val="both"/>
      </w:pPr>
      <w:r w:rsidRPr="005E3EFB">
        <w:rPr>
          <w:b/>
        </w:rPr>
        <w:t>Estam</w:t>
      </w:r>
      <w:r>
        <w:rPr>
          <w:b/>
        </w:rPr>
        <w:t>entos de Jueces</w:t>
      </w:r>
      <w:r w:rsidRPr="005E3EFB">
        <w:rPr>
          <w:b/>
        </w:rPr>
        <w:t>:</w:t>
      </w:r>
      <w:r>
        <w:rPr>
          <w:b/>
        </w:rPr>
        <w:t xml:space="preserve"> </w:t>
      </w:r>
      <w:r>
        <w:t>D. Juan José Cabrera Abreu</w:t>
      </w:r>
      <w:r w:rsidR="00301CCC">
        <w:t xml:space="preserve">, </w:t>
      </w:r>
    </w:p>
    <w:p w:rsidR="007E0F26" w:rsidRDefault="007E0F26" w:rsidP="00CF269F">
      <w:pPr>
        <w:ind w:left="1416" w:firstLine="708"/>
        <w:jc w:val="both"/>
      </w:pPr>
      <w:r>
        <w:t>D. Orencio Rodríguez Viña</w:t>
      </w:r>
    </w:p>
    <w:p w:rsidR="009E257B" w:rsidRDefault="00CF269F" w:rsidP="007E0F26">
      <w:pPr>
        <w:ind w:left="1416" w:firstLine="708"/>
        <w:jc w:val="both"/>
      </w:pPr>
      <w:r>
        <w:t>D.</w:t>
      </w:r>
      <w:r w:rsidR="00BD6E94">
        <w:t xml:space="preserve"> </w:t>
      </w:r>
      <w:r w:rsidR="00301CCC">
        <w:t>Roberto Gabriel Hernández Santana</w:t>
      </w:r>
      <w:r w:rsidR="007E0F26">
        <w:t xml:space="preserve"> no comparece</w:t>
      </w:r>
    </w:p>
    <w:p w:rsidR="00301CCC" w:rsidRDefault="009E257B" w:rsidP="009E257B">
      <w:pPr>
        <w:ind w:left="1416" w:firstLine="708"/>
        <w:jc w:val="both"/>
      </w:pPr>
      <w:r>
        <w:t>D. Carlos Javier</w:t>
      </w:r>
      <w:r w:rsidR="007E5182">
        <w:t xml:space="preserve"> Santana López</w:t>
      </w:r>
      <w:r w:rsidR="007E0F26">
        <w:t xml:space="preserve"> no comparece</w:t>
      </w:r>
    </w:p>
    <w:p w:rsidR="00D50E4E" w:rsidRDefault="00D50E4E" w:rsidP="009E257B">
      <w:pPr>
        <w:ind w:left="1416" w:firstLine="708"/>
        <w:jc w:val="both"/>
      </w:pPr>
    </w:p>
    <w:p w:rsidR="00CB69CB" w:rsidRDefault="00CB69CB" w:rsidP="00CB69CB">
      <w:pPr>
        <w:rPr>
          <w:sz w:val="22"/>
          <w:szCs w:val="22"/>
        </w:rPr>
      </w:pPr>
    </w:p>
    <w:p w:rsidR="00301CCC" w:rsidRDefault="00301CCC" w:rsidP="00CB69CB">
      <w:pPr>
        <w:rPr>
          <w:sz w:val="22"/>
          <w:szCs w:val="22"/>
        </w:rPr>
      </w:pPr>
    </w:p>
    <w:p w:rsidR="00CB69CB" w:rsidRPr="00BD62FC" w:rsidRDefault="00CB69CB" w:rsidP="00CB69CB">
      <w:pPr>
        <w:rPr>
          <w:sz w:val="22"/>
          <w:szCs w:val="22"/>
        </w:rPr>
      </w:pPr>
      <w:r>
        <w:rPr>
          <w:sz w:val="22"/>
          <w:szCs w:val="22"/>
        </w:rPr>
        <w:tab/>
      </w:r>
      <w:r>
        <w:rPr>
          <w:sz w:val="22"/>
          <w:szCs w:val="22"/>
        </w:rPr>
        <w:tab/>
      </w:r>
      <w:r>
        <w:rPr>
          <w:sz w:val="22"/>
          <w:szCs w:val="22"/>
        </w:rPr>
        <w:tab/>
      </w:r>
      <w:r>
        <w:rPr>
          <w:sz w:val="22"/>
          <w:szCs w:val="22"/>
        </w:rPr>
        <w:tab/>
      </w:r>
      <w:r w:rsidRPr="00993B85">
        <w:rPr>
          <w:b/>
        </w:rPr>
        <w:t>ORDEN DEL DIA:</w:t>
      </w:r>
    </w:p>
    <w:p w:rsidR="00301CCC" w:rsidRPr="006841FD" w:rsidRDefault="00301CCC" w:rsidP="00301CCC">
      <w:pPr>
        <w:numPr>
          <w:ilvl w:val="0"/>
          <w:numId w:val="26"/>
        </w:numPr>
        <w:tabs>
          <w:tab w:val="clear" w:pos="360"/>
          <w:tab w:val="num" w:pos="720"/>
        </w:tabs>
        <w:ind w:left="720"/>
        <w:jc w:val="both"/>
        <w:rPr>
          <w:sz w:val="22"/>
          <w:szCs w:val="22"/>
        </w:rPr>
      </w:pPr>
      <w:r>
        <w:rPr>
          <w:sz w:val="22"/>
          <w:szCs w:val="22"/>
        </w:rPr>
        <w:t>L</w:t>
      </w:r>
      <w:r w:rsidR="007E5182">
        <w:rPr>
          <w:sz w:val="22"/>
          <w:szCs w:val="22"/>
        </w:rPr>
        <w:t>ectura Acta anter</w:t>
      </w:r>
      <w:r w:rsidR="002F0880">
        <w:rPr>
          <w:sz w:val="22"/>
          <w:szCs w:val="22"/>
        </w:rPr>
        <w:t>ior de fecha 25 de enero de 2020</w:t>
      </w:r>
      <w:r>
        <w:rPr>
          <w:sz w:val="22"/>
          <w:szCs w:val="22"/>
        </w:rPr>
        <w:t xml:space="preserve"> y su aprobación si procede</w:t>
      </w:r>
    </w:p>
    <w:p w:rsidR="00301CCC" w:rsidRDefault="00301CCC" w:rsidP="00301CCC">
      <w:pPr>
        <w:numPr>
          <w:ilvl w:val="0"/>
          <w:numId w:val="26"/>
        </w:numPr>
        <w:tabs>
          <w:tab w:val="clear" w:pos="360"/>
          <w:tab w:val="num" w:pos="720"/>
        </w:tabs>
        <w:ind w:left="720"/>
        <w:jc w:val="both"/>
        <w:rPr>
          <w:sz w:val="22"/>
          <w:szCs w:val="22"/>
        </w:rPr>
      </w:pPr>
      <w:r>
        <w:t>Lectura Liq</w:t>
      </w:r>
      <w:r w:rsidR="002F0880">
        <w:t>uidación de presupuesto año 2020</w:t>
      </w:r>
      <w:r>
        <w:t xml:space="preserve"> y su aprobación si procede</w:t>
      </w:r>
      <w:r>
        <w:rPr>
          <w:sz w:val="22"/>
          <w:szCs w:val="22"/>
        </w:rPr>
        <w:t xml:space="preserve"> </w:t>
      </w:r>
    </w:p>
    <w:p w:rsidR="00301CCC" w:rsidRPr="006841FD" w:rsidRDefault="00301CCC" w:rsidP="00301CCC">
      <w:pPr>
        <w:numPr>
          <w:ilvl w:val="0"/>
          <w:numId w:val="26"/>
        </w:numPr>
        <w:tabs>
          <w:tab w:val="clear" w:pos="360"/>
          <w:tab w:val="num" w:pos="720"/>
        </w:tabs>
        <w:ind w:left="720"/>
        <w:jc w:val="both"/>
        <w:rPr>
          <w:sz w:val="22"/>
          <w:szCs w:val="22"/>
        </w:rPr>
      </w:pPr>
      <w:r>
        <w:rPr>
          <w:sz w:val="22"/>
          <w:szCs w:val="22"/>
        </w:rPr>
        <w:t>Lectura del Presup</w:t>
      </w:r>
      <w:r w:rsidR="007E5182">
        <w:rPr>
          <w:sz w:val="22"/>
          <w:szCs w:val="22"/>
        </w:rPr>
        <w:t>uesto Económi</w:t>
      </w:r>
      <w:r w:rsidR="002F0880">
        <w:rPr>
          <w:sz w:val="22"/>
          <w:szCs w:val="22"/>
        </w:rPr>
        <w:t>co para el año 2021</w:t>
      </w:r>
      <w:r>
        <w:rPr>
          <w:sz w:val="22"/>
          <w:szCs w:val="22"/>
        </w:rPr>
        <w:t>, y su aprobación si procede</w:t>
      </w:r>
    </w:p>
    <w:p w:rsidR="00301CCC" w:rsidRDefault="002F0880" w:rsidP="00301CCC">
      <w:pPr>
        <w:numPr>
          <w:ilvl w:val="0"/>
          <w:numId w:val="26"/>
        </w:numPr>
        <w:tabs>
          <w:tab w:val="clear" w:pos="360"/>
          <w:tab w:val="num" w:pos="720"/>
        </w:tabs>
        <w:ind w:left="720"/>
        <w:jc w:val="both"/>
        <w:rPr>
          <w:sz w:val="22"/>
          <w:szCs w:val="22"/>
        </w:rPr>
      </w:pPr>
      <w:r>
        <w:rPr>
          <w:sz w:val="22"/>
          <w:szCs w:val="22"/>
        </w:rPr>
        <w:t>Memoria Deportiva año 2020 no se realizo competiciones 2020, por suspensión</w:t>
      </w:r>
    </w:p>
    <w:p w:rsidR="007E5182" w:rsidRPr="002F0880" w:rsidRDefault="002F0880" w:rsidP="002F0880">
      <w:pPr>
        <w:numPr>
          <w:ilvl w:val="0"/>
          <w:numId w:val="26"/>
        </w:numPr>
        <w:tabs>
          <w:tab w:val="clear" w:pos="360"/>
          <w:tab w:val="num" w:pos="720"/>
        </w:tabs>
        <w:ind w:left="720"/>
        <w:jc w:val="both"/>
        <w:rPr>
          <w:sz w:val="22"/>
          <w:szCs w:val="22"/>
        </w:rPr>
      </w:pPr>
      <w:r>
        <w:rPr>
          <w:sz w:val="22"/>
          <w:szCs w:val="22"/>
        </w:rPr>
        <w:t>Calendario de Competiciones 2021</w:t>
      </w:r>
      <w:r w:rsidR="00301CCC">
        <w:rPr>
          <w:sz w:val="22"/>
          <w:szCs w:val="22"/>
        </w:rPr>
        <w:t>, y su aprobación si procede</w:t>
      </w:r>
    </w:p>
    <w:p w:rsidR="00301CCC" w:rsidRPr="00A966B5" w:rsidRDefault="00301CCC" w:rsidP="00301CCC">
      <w:pPr>
        <w:numPr>
          <w:ilvl w:val="0"/>
          <w:numId w:val="26"/>
        </w:numPr>
        <w:tabs>
          <w:tab w:val="clear" w:pos="360"/>
          <w:tab w:val="num" w:pos="720"/>
        </w:tabs>
        <w:ind w:left="720"/>
        <w:jc w:val="both"/>
        <w:rPr>
          <w:sz w:val="22"/>
          <w:szCs w:val="22"/>
        </w:rPr>
      </w:pPr>
      <w:r>
        <w:rPr>
          <w:sz w:val="22"/>
          <w:szCs w:val="22"/>
        </w:rPr>
        <w:t>Informe por parte de la Presidencia</w:t>
      </w:r>
    </w:p>
    <w:p w:rsidR="00301CCC" w:rsidRDefault="00301CCC" w:rsidP="00301CCC">
      <w:pPr>
        <w:numPr>
          <w:ilvl w:val="0"/>
          <w:numId w:val="26"/>
        </w:numPr>
        <w:tabs>
          <w:tab w:val="clear" w:pos="360"/>
          <w:tab w:val="num" w:pos="720"/>
        </w:tabs>
        <w:ind w:left="720"/>
        <w:jc w:val="both"/>
        <w:rPr>
          <w:sz w:val="22"/>
          <w:szCs w:val="22"/>
        </w:rPr>
      </w:pPr>
      <w:r>
        <w:rPr>
          <w:sz w:val="22"/>
          <w:szCs w:val="22"/>
        </w:rPr>
        <w:t>Propuestas de l</w:t>
      </w:r>
      <w:r w:rsidR="007E5182">
        <w:rPr>
          <w:sz w:val="22"/>
          <w:szCs w:val="22"/>
        </w:rPr>
        <w:t>os Sres. Asambleístas, presentad</w:t>
      </w:r>
      <w:r>
        <w:rPr>
          <w:sz w:val="22"/>
          <w:szCs w:val="22"/>
        </w:rPr>
        <w:t>as antes del día 15</w:t>
      </w:r>
      <w:r w:rsidR="007E5182">
        <w:rPr>
          <w:sz w:val="22"/>
          <w:szCs w:val="22"/>
        </w:rPr>
        <w:t xml:space="preserve"> de Enero de 2020</w:t>
      </w:r>
    </w:p>
    <w:p w:rsidR="00301CCC" w:rsidRPr="005759C5" w:rsidRDefault="00301CCC" w:rsidP="00301CCC">
      <w:pPr>
        <w:numPr>
          <w:ilvl w:val="0"/>
          <w:numId w:val="26"/>
        </w:numPr>
        <w:tabs>
          <w:tab w:val="clear" w:pos="360"/>
          <w:tab w:val="num" w:pos="720"/>
        </w:tabs>
        <w:ind w:left="720"/>
        <w:jc w:val="both"/>
        <w:rPr>
          <w:sz w:val="22"/>
          <w:szCs w:val="22"/>
        </w:rPr>
      </w:pPr>
      <w:r>
        <w:rPr>
          <w:sz w:val="22"/>
          <w:szCs w:val="22"/>
        </w:rPr>
        <w:t xml:space="preserve">Ruegos y preguntas. </w:t>
      </w:r>
    </w:p>
    <w:p w:rsidR="004D31D6" w:rsidRDefault="004D31D6" w:rsidP="008E18B8">
      <w:pPr>
        <w:jc w:val="both"/>
        <w:rPr>
          <w:sz w:val="22"/>
          <w:szCs w:val="22"/>
        </w:rPr>
      </w:pPr>
    </w:p>
    <w:p w:rsidR="0076688D" w:rsidRDefault="0076688D" w:rsidP="008E18B8">
      <w:pPr>
        <w:jc w:val="both"/>
        <w:rPr>
          <w:sz w:val="22"/>
          <w:szCs w:val="22"/>
        </w:rPr>
      </w:pPr>
    </w:p>
    <w:p w:rsidR="00197595" w:rsidRDefault="00197595" w:rsidP="008E18B8">
      <w:pPr>
        <w:jc w:val="both"/>
        <w:rPr>
          <w:sz w:val="22"/>
          <w:szCs w:val="22"/>
        </w:rPr>
      </w:pPr>
    </w:p>
    <w:p w:rsidR="00611817" w:rsidRPr="001029E1" w:rsidRDefault="008E18B8" w:rsidP="00611817">
      <w:pPr>
        <w:jc w:val="both"/>
      </w:pPr>
      <w:r w:rsidRPr="001029E1">
        <w:t>El Sr. Presidente de la Federación Canaria de Caza D</w:t>
      </w:r>
      <w:r w:rsidR="004D31D6" w:rsidRPr="001029E1">
        <w:t>. Marcial Juvenal Rodríguez Curbelo</w:t>
      </w:r>
      <w:r w:rsidRPr="001029E1">
        <w:t xml:space="preserve">, da la bienvenida, a todos los miembros de la Junta de Gobierno y a los miembros </w:t>
      </w:r>
      <w:r w:rsidR="000C1EF2" w:rsidRPr="001029E1">
        <w:t>Asambleístas</w:t>
      </w:r>
      <w:r w:rsidR="007E5182">
        <w:t>, donde da</w:t>
      </w:r>
      <w:r w:rsidR="001029E1">
        <w:t xml:space="preserve"> comienzo la sesi</w:t>
      </w:r>
      <w:r w:rsidR="00DA6E37">
        <w:t>ón</w:t>
      </w:r>
    </w:p>
    <w:p w:rsidR="001029E1" w:rsidRDefault="001029E1" w:rsidP="00611817">
      <w:pPr>
        <w:jc w:val="both"/>
        <w:rPr>
          <w:b/>
          <w:sz w:val="22"/>
          <w:szCs w:val="22"/>
        </w:rPr>
      </w:pPr>
    </w:p>
    <w:p w:rsidR="001029E1" w:rsidRDefault="001029E1" w:rsidP="001029E1">
      <w:r>
        <w:lastRenderedPageBreak/>
        <w:t xml:space="preserve">      </w:t>
      </w:r>
      <w:r>
        <w:object w:dxaOrig="9451" w:dyaOrig="12150">
          <v:shape id="_x0000_i1027" type="#_x0000_t75" style="width:75.4pt;height:97.15pt" o:ole="">
            <v:imagedata r:id="rId8" o:title=""/>
          </v:shape>
          <o:OLEObject Type="Embed" ProgID="AcroExch.Document.DC" ShapeID="_x0000_i1027" DrawAspect="Content" ObjectID="_1673890780" r:id="rId11"/>
        </w:object>
      </w:r>
    </w:p>
    <w:p w:rsidR="001029E1" w:rsidRPr="004D69D9" w:rsidRDefault="001029E1" w:rsidP="001029E1">
      <w:pPr>
        <w:rPr>
          <w:b/>
          <w:sz w:val="20"/>
          <w:szCs w:val="20"/>
        </w:rPr>
      </w:pPr>
      <w:r w:rsidRPr="004D69D9">
        <w:rPr>
          <w:b/>
          <w:sz w:val="20"/>
          <w:szCs w:val="20"/>
        </w:rPr>
        <w:t>Federación Canaria de Caza</w:t>
      </w:r>
    </w:p>
    <w:p w:rsidR="001029E1" w:rsidRPr="004D69D9" w:rsidRDefault="001029E1" w:rsidP="001029E1">
      <w:pPr>
        <w:rPr>
          <w:b/>
          <w:sz w:val="20"/>
          <w:szCs w:val="20"/>
        </w:rPr>
      </w:pPr>
      <w:r>
        <w:rPr>
          <w:b/>
          <w:sz w:val="20"/>
          <w:szCs w:val="20"/>
        </w:rPr>
        <w:t xml:space="preserve">        </w:t>
      </w:r>
      <w:r w:rsidRPr="004D69D9">
        <w:rPr>
          <w:b/>
          <w:sz w:val="20"/>
          <w:szCs w:val="20"/>
        </w:rPr>
        <w:t>CIF: V 38358115</w:t>
      </w:r>
    </w:p>
    <w:p w:rsidR="001029E1" w:rsidRDefault="001029E1" w:rsidP="001029E1">
      <w:pPr>
        <w:rPr>
          <w:b/>
          <w:sz w:val="20"/>
          <w:szCs w:val="20"/>
        </w:rPr>
      </w:pPr>
      <w:r>
        <w:rPr>
          <w:b/>
          <w:sz w:val="20"/>
          <w:szCs w:val="20"/>
        </w:rPr>
        <w:t>38108 San Cristóbal de la Laguna</w:t>
      </w:r>
    </w:p>
    <w:p w:rsidR="001029E1" w:rsidRDefault="001029E1" w:rsidP="001029E1">
      <w:pPr>
        <w:rPr>
          <w:sz w:val="22"/>
          <w:szCs w:val="22"/>
        </w:rPr>
      </w:pPr>
      <w:r>
        <w:rPr>
          <w:sz w:val="22"/>
          <w:szCs w:val="22"/>
        </w:rPr>
        <w:t xml:space="preserve">            TENERIFE</w:t>
      </w:r>
    </w:p>
    <w:p w:rsidR="00DA6E37" w:rsidRDefault="00DA6E37" w:rsidP="00611817">
      <w:pPr>
        <w:jc w:val="both"/>
        <w:rPr>
          <w:b/>
          <w:sz w:val="22"/>
          <w:szCs w:val="22"/>
        </w:rPr>
      </w:pPr>
    </w:p>
    <w:p w:rsidR="00611817" w:rsidRPr="00535928" w:rsidRDefault="00611817" w:rsidP="00611817">
      <w:pPr>
        <w:jc w:val="both"/>
        <w:rPr>
          <w:b/>
          <w:sz w:val="22"/>
          <w:szCs w:val="22"/>
        </w:rPr>
      </w:pPr>
      <w:r w:rsidRPr="00535928">
        <w:rPr>
          <w:b/>
          <w:sz w:val="22"/>
          <w:szCs w:val="22"/>
        </w:rPr>
        <w:t>PUNTO UNO:</w:t>
      </w:r>
    </w:p>
    <w:p w:rsidR="004115FD" w:rsidRDefault="00611817" w:rsidP="00611817">
      <w:pPr>
        <w:jc w:val="both"/>
      </w:pPr>
      <w:r w:rsidRPr="00605C3E">
        <w:rPr>
          <w:color w:val="000000"/>
        </w:rPr>
        <w:t>Una vez que todos los as</w:t>
      </w:r>
      <w:r>
        <w:rPr>
          <w:color w:val="000000"/>
        </w:rPr>
        <w:t>istentes miembros de la Junta Gobierno</w:t>
      </w:r>
      <w:r w:rsidR="000C1EF2">
        <w:rPr>
          <w:color w:val="000000"/>
        </w:rPr>
        <w:t xml:space="preserve"> y miembros Asambleístas, han</w:t>
      </w:r>
      <w:r w:rsidRPr="00605C3E">
        <w:rPr>
          <w:color w:val="000000"/>
        </w:rPr>
        <w:t xml:space="preserve"> recibido en tiempo y forma copia d</w:t>
      </w:r>
      <w:r w:rsidR="009B19BA">
        <w:rPr>
          <w:color w:val="000000"/>
        </w:rPr>
        <w:t>el</w:t>
      </w:r>
      <w:r w:rsidR="009E78DE" w:rsidRPr="00D13694">
        <w:t xml:space="preserve"> Acta de la Asambl</w:t>
      </w:r>
      <w:r w:rsidR="002F0880">
        <w:t>ea General Ordinaria de fecha 25 de enero de 2020.</w:t>
      </w:r>
    </w:p>
    <w:p w:rsidR="00611817" w:rsidRDefault="002F0880" w:rsidP="00611817">
      <w:pPr>
        <w:jc w:val="both"/>
        <w:rPr>
          <w:color w:val="000000"/>
        </w:rPr>
      </w:pPr>
      <w:r>
        <w:rPr>
          <w:color w:val="000000"/>
        </w:rPr>
        <w:t>Y</w:t>
      </w:r>
      <w:r w:rsidR="00611817" w:rsidRPr="00D13694">
        <w:rPr>
          <w:color w:val="000000"/>
        </w:rPr>
        <w:t xml:space="preserve"> posteriormente a preguntas del Secretario de la FCC se solicita si hay alguna alegación a la misma.</w:t>
      </w:r>
    </w:p>
    <w:p w:rsidR="001F7993" w:rsidRDefault="001F7993" w:rsidP="00611817">
      <w:pPr>
        <w:jc w:val="both"/>
        <w:rPr>
          <w:color w:val="000000"/>
        </w:rPr>
      </w:pPr>
    </w:p>
    <w:p w:rsidR="00BD62FC" w:rsidRDefault="00BD62FC" w:rsidP="00611817">
      <w:pPr>
        <w:jc w:val="both"/>
        <w:rPr>
          <w:color w:val="000000"/>
        </w:rPr>
      </w:pPr>
      <w:r>
        <w:rPr>
          <w:color w:val="000000"/>
        </w:rPr>
        <w:t>Acu</w:t>
      </w:r>
      <w:r w:rsidR="00A346EC">
        <w:rPr>
          <w:color w:val="000000"/>
        </w:rPr>
        <w:t>erdo</w:t>
      </w:r>
      <w:r>
        <w:rPr>
          <w:color w:val="000000"/>
        </w:rPr>
        <w:t xml:space="preserve"> unánime por todos los presentes.</w:t>
      </w:r>
    </w:p>
    <w:p w:rsidR="00A14FE3" w:rsidRDefault="00A14FE3" w:rsidP="00611817">
      <w:pPr>
        <w:jc w:val="both"/>
        <w:rPr>
          <w:color w:val="000000"/>
        </w:rPr>
      </w:pPr>
    </w:p>
    <w:p w:rsidR="001F7993" w:rsidRDefault="008E18B8" w:rsidP="001F7993">
      <w:pPr>
        <w:jc w:val="both"/>
        <w:rPr>
          <w:sz w:val="22"/>
          <w:szCs w:val="22"/>
        </w:rPr>
      </w:pPr>
      <w:r>
        <w:rPr>
          <w:b/>
          <w:color w:val="000000"/>
        </w:rPr>
        <w:t xml:space="preserve">PUNTO </w:t>
      </w:r>
      <w:r w:rsidR="004D31D6">
        <w:rPr>
          <w:b/>
          <w:color w:val="000000"/>
        </w:rPr>
        <w:t>DOS</w:t>
      </w:r>
      <w:r w:rsidR="001F7993" w:rsidRPr="001F7993">
        <w:rPr>
          <w:b/>
          <w:color w:val="000000"/>
        </w:rPr>
        <w:t>:</w:t>
      </w:r>
      <w:r w:rsidR="001F7993">
        <w:rPr>
          <w:b/>
          <w:color w:val="000000"/>
        </w:rPr>
        <w:t xml:space="preserve"> </w:t>
      </w:r>
      <w:r w:rsidR="001F7993" w:rsidRPr="00611817">
        <w:rPr>
          <w:sz w:val="22"/>
          <w:szCs w:val="22"/>
        </w:rPr>
        <w:t>Lectura Liquidación de presupuesto año</w:t>
      </w:r>
      <w:r w:rsidR="00376BC2">
        <w:rPr>
          <w:sz w:val="22"/>
          <w:szCs w:val="22"/>
        </w:rPr>
        <w:t xml:space="preserve"> 2020</w:t>
      </w:r>
    </w:p>
    <w:p w:rsidR="001D35AD" w:rsidRDefault="001D35AD" w:rsidP="001F7993">
      <w:pPr>
        <w:jc w:val="both"/>
        <w:rPr>
          <w:sz w:val="22"/>
          <w:szCs w:val="22"/>
        </w:rPr>
      </w:pPr>
      <w:r>
        <w:rPr>
          <w:sz w:val="22"/>
          <w:szCs w:val="22"/>
        </w:rPr>
        <w:t>D. Alfonso Dorta Cedres (Tesorero) informa</w:t>
      </w:r>
      <w:r w:rsidRPr="00446F52">
        <w:rPr>
          <w:sz w:val="22"/>
          <w:szCs w:val="22"/>
        </w:rPr>
        <w:t xml:space="preserve"> </w:t>
      </w:r>
      <w:r>
        <w:rPr>
          <w:sz w:val="22"/>
          <w:szCs w:val="22"/>
        </w:rPr>
        <w:t>que de l</w:t>
      </w:r>
      <w:r w:rsidRPr="00446F52">
        <w:rPr>
          <w:sz w:val="22"/>
          <w:szCs w:val="22"/>
        </w:rPr>
        <w:t>a lectura</w:t>
      </w:r>
      <w:r>
        <w:rPr>
          <w:sz w:val="22"/>
          <w:szCs w:val="22"/>
        </w:rPr>
        <w:t>, Juan Jose Cabrera</w:t>
      </w:r>
    </w:p>
    <w:tbl>
      <w:tblPr>
        <w:tblW w:w="11773" w:type="dxa"/>
        <w:tblInd w:w="70" w:type="dxa"/>
        <w:tblCellMar>
          <w:left w:w="70" w:type="dxa"/>
          <w:right w:w="70" w:type="dxa"/>
        </w:tblCellMar>
        <w:tblLook w:val="04A0"/>
      </w:tblPr>
      <w:tblGrid>
        <w:gridCol w:w="995"/>
        <w:gridCol w:w="3229"/>
        <w:gridCol w:w="146"/>
        <w:gridCol w:w="1702"/>
        <w:gridCol w:w="146"/>
        <w:gridCol w:w="1899"/>
        <w:gridCol w:w="1556"/>
        <w:gridCol w:w="459"/>
        <w:gridCol w:w="146"/>
        <w:gridCol w:w="160"/>
        <w:gridCol w:w="570"/>
        <w:gridCol w:w="765"/>
      </w:tblGrid>
      <w:tr w:rsidR="00825151" w:rsidRPr="00825151" w:rsidTr="00825151">
        <w:trPr>
          <w:gridAfter w:val="4"/>
          <w:wAfter w:w="1641" w:type="dxa"/>
          <w:trHeight w:val="285"/>
        </w:trPr>
        <w:tc>
          <w:tcPr>
            <w:tcW w:w="8117" w:type="dxa"/>
            <w:gridSpan w:val="6"/>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color w:val="FF0000"/>
                <w:sz w:val="20"/>
                <w:szCs w:val="20"/>
                <w:lang w:val="es-ES" w:eastAsia="es-ES"/>
              </w:rPr>
            </w:pPr>
            <w:r w:rsidRPr="00825151">
              <w:rPr>
                <w:rFonts w:ascii="Arial" w:hAnsi="Arial" w:cs="Arial"/>
                <w:b/>
                <w:bCs/>
                <w:color w:val="FF0000"/>
                <w:sz w:val="20"/>
                <w:szCs w:val="20"/>
                <w:lang w:val="es-ES" w:eastAsia="es-ES"/>
              </w:rPr>
              <w:t>PRESUPUESTO 2020 EJECUTADO</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gridAfter w:val="4"/>
          <w:wAfter w:w="1641" w:type="dxa"/>
          <w:trHeight w:val="285"/>
        </w:trPr>
        <w:tc>
          <w:tcPr>
            <w:tcW w:w="8117" w:type="dxa"/>
            <w:gridSpan w:val="6"/>
            <w:tcBorders>
              <w:top w:val="nil"/>
              <w:left w:val="nil"/>
              <w:bottom w:val="nil"/>
              <w:right w:val="nil"/>
            </w:tcBorders>
            <w:shd w:val="clear" w:color="auto" w:fill="auto"/>
            <w:noWrap/>
            <w:vAlign w:val="bottom"/>
            <w:hideMark/>
          </w:tcPr>
          <w:p w:rsidR="00825151" w:rsidRDefault="00825151" w:rsidP="00825151">
            <w:pPr>
              <w:jc w:val="center"/>
              <w:rPr>
                <w:rFonts w:ascii="Arial" w:hAnsi="Arial" w:cs="Arial"/>
                <w:b/>
                <w:bCs/>
                <w:color w:val="FF0000"/>
                <w:sz w:val="20"/>
                <w:szCs w:val="20"/>
                <w:lang w:val="es-ES" w:eastAsia="es-ES"/>
              </w:rPr>
            </w:pPr>
            <w:r w:rsidRPr="00825151">
              <w:rPr>
                <w:rFonts w:ascii="Arial" w:hAnsi="Arial" w:cs="Arial"/>
                <w:b/>
                <w:bCs/>
                <w:color w:val="FF0000"/>
                <w:sz w:val="20"/>
                <w:szCs w:val="20"/>
                <w:lang w:val="es-ES" w:eastAsia="es-ES"/>
              </w:rPr>
              <w:t>FEDERACIÓN CANARIA DE CAZA</w:t>
            </w:r>
          </w:p>
          <w:p w:rsidR="00373111" w:rsidRPr="00825151" w:rsidRDefault="00373111" w:rsidP="00825151">
            <w:pPr>
              <w:jc w:val="center"/>
              <w:rPr>
                <w:rFonts w:ascii="Arial" w:hAnsi="Arial" w:cs="Arial"/>
                <w:b/>
                <w:bCs/>
                <w:color w:val="FF0000"/>
                <w:sz w:val="20"/>
                <w:szCs w:val="20"/>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gridAfter w:val="4"/>
          <w:wAfter w:w="1641" w:type="dxa"/>
          <w:trHeight w:val="510"/>
        </w:trPr>
        <w:tc>
          <w:tcPr>
            <w:tcW w:w="99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899" w:type="dxa"/>
            <w:tcBorders>
              <w:top w:val="nil"/>
              <w:left w:val="nil"/>
              <w:bottom w:val="nil"/>
              <w:right w:val="nil"/>
            </w:tcBorders>
            <w:shd w:val="clear" w:color="auto" w:fill="auto"/>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 xml:space="preserve"> Presupuesto 2020 </w:t>
            </w:r>
          </w:p>
        </w:tc>
        <w:tc>
          <w:tcPr>
            <w:tcW w:w="2015" w:type="dxa"/>
            <w:gridSpan w:val="2"/>
            <w:tcBorders>
              <w:top w:val="nil"/>
              <w:left w:val="nil"/>
              <w:bottom w:val="nil"/>
              <w:right w:val="nil"/>
            </w:tcBorders>
            <w:shd w:val="clear" w:color="auto" w:fill="auto"/>
            <w:vAlign w:val="center"/>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 xml:space="preserve"> EJECUTADO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623.1</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Servicios Profesionales Independientes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160,00 €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623.2</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Servicios Prestados x Empresas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3.100,00 €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1.100,52 €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625.09</w:t>
            </w:r>
          </w:p>
        </w:tc>
        <w:tc>
          <w:tcPr>
            <w:tcW w:w="337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Otras Primas de Seguros</w:t>
            </w:r>
          </w:p>
        </w:tc>
        <w:tc>
          <w:tcPr>
            <w:tcW w:w="1702"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3.400,00 €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626.0</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Otros Gastos financieros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color w:val="000000"/>
                <w:sz w:val="20"/>
                <w:szCs w:val="20"/>
                <w:lang w:val="es-ES" w:eastAsia="es-ES"/>
              </w:rPr>
            </w:pPr>
            <w:r w:rsidRPr="00825151">
              <w:rPr>
                <w:rFonts w:ascii="Arial" w:hAnsi="Arial" w:cs="Arial"/>
                <w:color w:val="000000"/>
                <w:sz w:val="20"/>
                <w:szCs w:val="20"/>
                <w:lang w:val="es-ES" w:eastAsia="es-ES"/>
              </w:rPr>
              <w:t xml:space="preserve">          106,20 €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627.0</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Publicidad y Propaganda</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600,00 €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300,00 €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629.0</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Varios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1.250,00 €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1.059,56 €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Transportes , Dietas Desplazamientos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4.500,00 €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1.340,15 €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Material Oficina</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750,00 €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629.3</w:t>
            </w:r>
          </w:p>
        </w:tc>
        <w:tc>
          <w:tcPr>
            <w:tcW w:w="5077" w:type="dxa"/>
            <w:gridSpan w:val="3"/>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Comunicaciones Sellos Tlfnos</w:t>
            </w:r>
          </w:p>
        </w:tc>
        <w:tc>
          <w:tcPr>
            <w:tcW w:w="146"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1.500,00 €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656,86 €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629.4</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Asambleas y Junta Gobierno</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3.500,00 €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4.559,21 €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629.7</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Viajes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4.500,00 €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629.12</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Imprevistos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 xml:space="preserve"> 629.13 </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Equipos Informáticos </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175,00 €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629.14</w:t>
            </w: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Compak Sporting</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12.000,00 €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31.761,83 €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629.15</w:t>
            </w: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RRCC</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12.000,00 €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629.16</w:t>
            </w: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San Huberto</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7.000,00 €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629.17</w:t>
            </w: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 xml:space="preserve">Podenco </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11.000,00 € </w:t>
            </w:r>
          </w:p>
        </w:tc>
        <w:tc>
          <w:tcPr>
            <w:tcW w:w="2015" w:type="dxa"/>
            <w:gridSpan w:val="2"/>
            <w:tcBorders>
              <w:top w:val="nil"/>
              <w:left w:val="nil"/>
              <w:bottom w:val="nil"/>
              <w:right w:val="nil"/>
            </w:tcBorders>
            <w:shd w:val="clear" w:color="auto" w:fill="auto"/>
            <w:noWrap/>
            <w:vAlign w:val="bottom"/>
            <w:hideMark/>
          </w:tcPr>
          <w:p w:rsidR="00825151" w:rsidRPr="00825151" w:rsidRDefault="00A90DE7" w:rsidP="00825151">
            <w:pPr>
              <w:rPr>
                <w:rFonts w:ascii="Arial" w:hAnsi="Arial" w:cs="Arial"/>
                <w:sz w:val="20"/>
                <w:szCs w:val="20"/>
                <w:lang w:val="es-ES" w:eastAsia="es-ES"/>
              </w:rPr>
            </w:pPr>
            <w:r>
              <w:rPr>
                <w:rFonts w:ascii="Arial" w:hAnsi="Arial" w:cs="Arial"/>
                <w:sz w:val="20"/>
                <w:szCs w:val="20"/>
                <w:lang w:val="es-ES" w:eastAsia="es-ES"/>
              </w:rPr>
              <w:t xml:space="preserve">        7.392,76</w:t>
            </w:r>
            <w:r w:rsidR="00825151" w:rsidRPr="00825151">
              <w:rPr>
                <w:rFonts w:ascii="Arial" w:hAnsi="Arial" w:cs="Arial"/>
                <w:sz w:val="20"/>
                <w:szCs w:val="20"/>
                <w:lang w:val="es-ES" w:eastAsia="es-ES"/>
              </w:rPr>
              <w:t xml:space="preserve">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629.18</w:t>
            </w: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99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Caza Menor</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11.000,00 €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11.081,16 € </w:t>
            </w: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629.19</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Tecnificacion </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151,55 € </w:t>
            </w:r>
          </w:p>
        </w:tc>
      </w:tr>
      <w:tr w:rsidR="00825151" w:rsidRPr="00825151" w:rsidTr="00825151">
        <w:trPr>
          <w:gridAfter w:val="4"/>
          <w:wAfter w:w="1641" w:type="dxa"/>
          <w:trHeight w:val="31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629.20</w:t>
            </w:r>
          </w:p>
        </w:tc>
        <w:tc>
          <w:tcPr>
            <w:tcW w:w="337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w:t>
            </w:r>
            <w:r w:rsidRPr="00825151">
              <w:rPr>
                <w:rFonts w:ascii="Arial" w:hAnsi="Arial" w:cs="Arial"/>
                <w:b/>
                <w:bCs/>
                <w:lang w:val="es-ES" w:eastAsia="es-ES"/>
              </w:rPr>
              <w:t>+</w:t>
            </w:r>
            <w:r w:rsidRPr="00825151">
              <w:rPr>
                <w:rFonts w:ascii="Arial" w:hAnsi="Arial" w:cs="Arial"/>
                <w:b/>
                <w:bCs/>
                <w:sz w:val="20"/>
                <w:szCs w:val="20"/>
                <w:lang w:val="es-ES" w:eastAsia="es-ES"/>
              </w:rPr>
              <w:t xml:space="preserve"> Por Canarias</w:t>
            </w:r>
          </w:p>
        </w:tc>
        <w:tc>
          <w:tcPr>
            <w:tcW w:w="1702"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gridAfter w:val="4"/>
          <w:wAfter w:w="1641"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629.22</w:t>
            </w:r>
          </w:p>
        </w:tc>
        <w:tc>
          <w:tcPr>
            <w:tcW w:w="337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Proceso Electoral</w:t>
            </w:r>
          </w:p>
        </w:tc>
        <w:tc>
          <w:tcPr>
            <w:tcW w:w="1702"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1.134,06 € </w:t>
            </w:r>
          </w:p>
        </w:tc>
      </w:tr>
      <w:tr w:rsidR="00825151" w:rsidRPr="00825151" w:rsidTr="00825151">
        <w:trPr>
          <w:gridAfter w:val="1"/>
          <w:wAfter w:w="765" w:type="dxa"/>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678</w:t>
            </w:r>
          </w:p>
        </w:tc>
        <w:tc>
          <w:tcPr>
            <w:tcW w:w="337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Extraordinarios</w:t>
            </w:r>
          </w:p>
        </w:tc>
        <w:tc>
          <w:tcPr>
            <w:tcW w:w="530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r w:rsidRPr="00825151">
              <w:rPr>
                <w:rFonts w:ascii="Arial" w:hAnsi="Arial" w:cs="Arial"/>
                <w:b/>
                <w:bCs/>
                <w:color w:val="FF0000"/>
                <w:sz w:val="20"/>
                <w:szCs w:val="20"/>
                <w:lang w:val="es-ES" w:eastAsia="es-ES"/>
              </w:rPr>
              <w:t>475 tributos Hacienda</w:t>
            </w:r>
            <w:r>
              <w:rPr>
                <w:rFonts w:ascii="Arial" w:hAnsi="Arial" w:cs="Arial"/>
                <w:b/>
                <w:bCs/>
                <w:color w:val="FF0000"/>
                <w:sz w:val="20"/>
                <w:szCs w:val="20"/>
                <w:lang w:val="es-ES" w:eastAsia="es-ES"/>
              </w:rPr>
              <w:t xml:space="preserve">                                         689,00 €</w:t>
            </w:r>
          </w:p>
        </w:tc>
        <w:tc>
          <w:tcPr>
            <w:tcW w:w="1335" w:type="dxa"/>
            <w:gridSpan w:val="4"/>
            <w:tcBorders>
              <w:top w:val="nil"/>
              <w:left w:val="nil"/>
              <w:bottom w:val="nil"/>
              <w:right w:val="nil"/>
            </w:tcBorders>
            <w:shd w:val="clear" w:color="auto" w:fill="auto"/>
            <w:noWrap/>
            <w:vAlign w:val="bottom"/>
            <w:hideMark/>
          </w:tcPr>
          <w:p w:rsidR="00825151" w:rsidRPr="00825151" w:rsidRDefault="00825151" w:rsidP="00825151">
            <w:pPr>
              <w:ind w:left="-1671"/>
              <w:rPr>
                <w:rFonts w:ascii="Arial" w:hAnsi="Arial" w:cs="Arial"/>
                <w:b/>
                <w:bCs/>
                <w:color w:val="FF0000"/>
                <w:sz w:val="20"/>
                <w:szCs w:val="20"/>
                <w:lang w:val="es-ES" w:eastAsia="es-ES"/>
              </w:rPr>
            </w:pPr>
            <w:r>
              <w:rPr>
                <w:rFonts w:ascii="Arial" w:hAnsi="Arial" w:cs="Arial"/>
                <w:b/>
                <w:bCs/>
                <w:color w:val="FF0000"/>
                <w:sz w:val="20"/>
                <w:szCs w:val="20"/>
                <w:lang w:val="es-ES" w:eastAsia="es-ES"/>
              </w:rPr>
              <w:t>686</w:t>
            </w:r>
          </w:p>
        </w:tc>
      </w:tr>
      <w:tr w:rsidR="00825151" w:rsidRPr="00825151" w:rsidTr="00825151">
        <w:trPr>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640.0</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Personal Oficina</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337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Total Gastos </w:t>
            </w:r>
          </w:p>
        </w:tc>
        <w:tc>
          <w:tcPr>
            <w:tcW w:w="1848"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r w:rsidRPr="00825151">
              <w:rPr>
                <w:rFonts w:ascii="Arial" w:hAnsi="Arial" w:cs="Arial"/>
                <w:b/>
                <w:bCs/>
                <w:color w:val="FF0000"/>
                <w:sz w:val="20"/>
                <w:szCs w:val="20"/>
                <w:lang w:val="es-ES" w:eastAsia="es-ES"/>
              </w:rPr>
              <w:t xml:space="preserve">     83.000,00 € </w:t>
            </w:r>
          </w:p>
        </w:tc>
        <w:tc>
          <w:tcPr>
            <w:tcW w:w="2015" w:type="dxa"/>
            <w:gridSpan w:val="2"/>
            <w:tcBorders>
              <w:top w:val="nil"/>
              <w:left w:val="nil"/>
              <w:bottom w:val="nil"/>
              <w:right w:val="nil"/>
            </w:tcBorders>
            <w:shd w:val="clear" w:color="auto" w:fill="auto"/>
            <w:noWrap/>
            <w:vAlign w:val="bottom"/>
            <w:hideMark/>
          </w:tcPr>
          <w:p w:rsidR="00825151" w:rsidRPr="00825151" w:rsidRDefault="00A90DE7" w:rsidP="00825151">
            <w:pPr>
              <w:rPr>
                <w:rFonts w:ascii="Arial" w:hAnsi="Arial" w:cs="Arial"/>
                <w:b/>
                <w:bCs/>
                <w:color w:val="FF0000"/>
                <w:sz w:val="20"/>
                <w:szCs w:val="20"/>
                <w:lang w:val="es-ES" w:eastAsia="es-ES"/>
              </w:rPr>
            </w:pPr>
            <w:r>
              <w:rPr>
                <w:rFonts w:ascii="Arial" w:hAnsi="Arial" w:cs="Arial"/>
                <w:b/>
                <w:bCs/>
                <w:color w:val="FF0000"/>
                <w:sz w:val="20"/>
                <w:szCs w:val="20"/>
                <w:lang w:val="es-ES" w:eastAsia="es-ES"/>
              </w:rPr>
              <w:t xml:space="preserve">      65.067.86</w:t>
            </w:r>
            <w:r w:rsidR="00825151" w:rsidRPr="00825151">
              <w:rPr>
                <w:rFonts w:ascii="Arial" w:hAnsi="Arial" w:cs="Arial"/>
                <w:b/>
                <w:bCs/>
                <w:color w:val="FF0000"/>
                <w:sz w:val="20"/>
                <w:szCs w:val="20"/>
                <w:lang w:val="es-ES" w:eastAsia="es-ES"/>
              </w:rPr>
              <w:t xml:space="preserve">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315"/>
        </w:trPr>
        <w:tc>
          <w:tcPr>
            <w:tcW w:w="995" w:type="dxa"/>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3375" w:type="dxa"/>
            <w:gridSpan w:val="2"/>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1848" w:type="dxa"/>
            <w:gridSpan w:val="2"/>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Licencias Federativas D U</w:t>
            </w:r>
          </w:p>
        </w:tc>
        <w:tc>
          <w:tcPr>
            <w:tcW w:w="1899" w:type="dxa"/>
            <w:tcBorders>
              <w:top w:val="nil"/>
              <w:left w:val="nil"/>
              <w:bottom w:val="nil"/>
              <w:right w:val="nil"/>
            </w:tcBorders>
            <w:shd w:val="clear" w:color="000000" w:fill="FFFF00"/>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 xml:space="preserve"> año 2020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701.1</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Tenerife</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21.000,00 €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19.859,90 €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701.2</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Gran Canaria</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13.000,00 €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9.354,75 €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701.3</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Fuerteventura</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3.500,00 €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2.756,45 €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701.4</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Delegación Insular Caza Lanzarote</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4.000,00 €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3.793,65 €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701.5</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La Palma</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3.500,00 €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3.369,60 €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701.6</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Gomera</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2.000,00 €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1.673,90 €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701.7</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Delegación Insular Caza Hierro</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500,00 €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430,80 €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707.03</w:t>
            </w:r>
          </w:p>
        </w:tc>
        <w:tc>
          <w:tcPr>
            <w:tcW w:w="5077" w:type="dxa"/>
            <w:gridSpan w:val="3"/>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Ingresos Diversos por Competicion Poliza Seguros</w:t>
            </w: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3.000,00 € </w:t>
            </w:r>
          </w:p>
        </w:tc>
        <w:tc>
          <w:tcPr>
            <w:tcW w:w="2015" w:type="dxa"/>
            <w:gridSpan w:val="2"/>
            <w:tcBorders>
              <w:top w:val="nil"/>
              <w:left w:val="nil"/>
              <w:bottom w:val="nil"/>
              <w:right w:val="nil"/>
            </w:tcBorders>
            <w:shd w:val="clear" w:color="auto" w:fill="auto"/>
            <w:noWrap/>
            <w:vAlign w:val="bottom"/>
            <w:hideMark/>
          </w:tcPr>
          <w:p w:rsidR="00825151" w:rsidRPr="00825151" w:rsidRDefault="00F74EC4" w:rsidP="00825151">
            <w:pPr>
              <w:rPr>
                <w:rFonts w:ascii="Arial" w:hAnsi="Arial" w:cs="Arial"/>
                <w:sz w:val="20"/>
                <w:szCs w:val="20"/>
                <w:lang w:val="es-ES" w:eastAsia="es-ES"/>
              </w:rPr>
            </w:pPr>
            <w:r>
              <w:rPr>
                <w:rFonts w:ascii="Arial" w:hAnsi="Arial" w:cs="Arial"/>
                <w:sz w:val="20"/>
                <w:szCs w:val="20"/>
                <w:lang w:val="es-ES" w:eastAsia="es-ES"/>
              </w:rPr>
              <w:t xml:space="preserve">          79</w:t>
            </w:r>
            <w:r w:rsidR="00825151" w:rsidRPr="00825151">
              <w:rPr>
                <w:rFonts w:ascii="Arial" w:hAnsi="Arial" w:cs="Arial"/>
                <w:sz w:val="20"/>
                <w:szCs w:val="20"/>
                <w:lang w:val="es-ES" w:eastAsia="es-ES"/>
              </w:rPr>
              <w:t xml:space="preserve">5,59 €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740.0</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Subvención Gobierno de Canarias Gestion</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13.000,00 €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9.737,37 €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740.1</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Subvención Gobierno de Canarias Desplz al Transporte</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8.000,00 €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740.2</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RFEC para la Gestión Adm y Compt</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740.3</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Ingresos Viajes RFEC</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4.900,00 €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756</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Otros Ingresos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6.250,00 €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7.000,00 €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769.0</w:t>
            </w:r>
          </w:p>
        </w:tc>
        <w:tc>
          <w:tcPr>
            <w:tcW w:w="5223"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Intereses Bancarios</w:t>
            </w: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350,00 €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0,94 €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701.11</w:t>
            </w:r>
          </w:p>
        </w:tc>
        <w:tc>
          <w:tcPr>
            <w:tcW w:w="337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Otros Ingresos Deposito Fianza</w:t>
            </w:r>
          </w:p>
        </w:tc>
        <w:tc>
          <w:tcPr>
            <w:tcW w:w="1848"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300"/>
        </w:trPr>
        <w:tc>
          <w:tcPr>
            <w:tcW w:w="995"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p>
        </w:tc>
        <w:tc>
          <w:tcPr>
            <w:tcW w:w="337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Total Ingresos</w:t>
            </w:r>
          </w:p>
        </w:tc>
        <w:tc>
          <w:tcPr>
            <w:tcW w:w="1848"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r w:rsidRPr="00825151">
              <w:rPr>
                <w:rFonts w:ascii="Arial" w:hAnsi="Arial" w:cs="Arial"/>
                <w:b/>
                <w:bCs/>
                <w:color w:val="FF0000"/>
                <w:sz w:val="20"/>
                <w:szCs w:val="20"/>
                <w:lang w:val="es-ES" w:eastAsia="es-ES"/>
              </w:rPr>
              <w:t xml:space="preserve">     83.000,00 € </w:t>
            </w:r>
          </w:p>
        </w:tc>
        <w:tc>
          <w:tcPr>
            <w:tcW w:w="2015" w:type="dxa"/>
            <w:gridSpan w:val="2"/>
            <w:tcBorders>
              <w:top w:val="nil"/>
              <w:left w:val="nil"/>
              <w:bottom w:val="nil"/>
              <w:right w:val="nil"/>
            </w:tcBorders>
            <w:shd w:val="clear" w:color="auto" w:fill="auto"/>
            <w:noWrap/>
            <w:vAlign w:val="bottom"/>
            <w:hideMark/>
          </w:tcPr>
          <w:p w:rsidR="00825151" w:rsidRPr="00825151" w:rsidRDefault="00F74EC4" w:rsidP="00825151">
            <w:pPr>
              <w:rPr>
                <w:rFonts w:ascii="Arial" w:hAnsi="Arial" w:cs="Arial"/>
                <w:b/>
                <w:bCs/>
                <w:color w:val="FF0000"/>
                <w:sz w:val="20"/>
                <w:szCs w:val="20"/>
                <w:lang w:val="es-ES" w:eastAsia="es-ES"/>
              </w:rPr>
            </w:pPr>
            <w:r>
              <w:rPr>
                <w:rFonts w:ascii="Arial" w:hAnsi="Arial" w:cs="Arial"/>
                <w:b/>
                <w:bCs/>
                <w:color w:val="FF0000"/>
                <w:sz w:val="20"/>
                <w:szCs w:val="20"/>
                <w:lang w:val="es-ES" w:eastAsia="es-ES"/>
              </w:rPr>
              <w:t xml:space="preserve">      58.77</w:t>
            </w:r>
            <w:r w:rsidR="00825151" w:rsidRPr="00825151">
              <w:rPr>
                <w:rFonts w:ascii="Arial" w:hAnsi="Arial" w:cs="Arial"/>
                <w:b/>
                <w:bCs/>
                <w:color w:val="FF0000"/>
                <w:sz w:val="20"/>
                <w:szCs w:val="20"/>
                <w:lang w:val="es-ES" w:eastAsia="es-ES"/>
              </w:rPr>
              <w:t xml:space="preserve">2,95 € </w:t>
            </w: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Ingreso </w:t>
            </w:r>
            <w:r w:rsidR="000638B9">
              <w:rPr>
                <w:rFonts w:ascii="Arial" w:hAnsi="Arial" w:cs="Arial"/>
                <w:sz w:val="20"/>
                <w:szCs w:val="20"/>
                <w:lang w:val="es-ES" w:eastAsia="es-ES"/>
              </w:rPr>
              <w:t>–</w:t>
            </w:r>
            <w:r w:rsidRPr="00825151">
              <w:rPr>
                <w:rFonts w:ascii="Arial" w:hAnsi="Arial" w:cs="Arial"/>
                <w:sz w:val="20"/>
                <w:szCs w:val="20"/>
                <w:lang w:val="es-ES" w:eastAsia="es-ES"/>
              </w:rPr>
              <w:t xml:space="preserve"> Gastos</w:t>
            </w: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negativo </w:t>
            </w: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F74EC4" w:rsidP="00825151">
            <w:pPr>
              <w:rPr>
                <w:rFonts w:ascii="Arial" w:hAnsi="Arial" w:cs="Arial"/>
                <w:sz w:val="20"/>
                <w:szCs w:val="20"/>
                <w:lang w:val="es-ES" w:eastAsia="es-ES"/>
              </w:rPr>
            </w:pPr>
            <w:r>
              <w:rPr>
                <w:rFonts w:ascii="Arial" w:hAnsi="Arial" w:cs="Arial"/>
                <w:sz w:val="20"/>
                <w:szCs w:val="20"/>
                <w:lang w:val="es-ES" w:eastAsia="es-ES"/>
              </w:rPr>
              <w:t xml:space="preserve">-    </w:t>
            </w:r>
            <w:r w:rsidR="00A90DE7">
              <w:rPr>
                <w:rFonts w:ascii="Arial" w:hAnsi="Arial" w:cs="Arial"/>
                <w:sz w:val="20"/>
                <w:szCs w:val="20"/>
                <w:lang w:val="es-ES" w:eastAsia="es-ES"/>
              </w:rPr>
              <w:t>6.294,91</w:t>
            </w:r>
            <w:r w:rsidR="00825151" w:rsidRPr="00825151">
              <w:rPr>
                <w:rFonts w:ascii="Arial" w:hAnsi="Arial" w:cs="Arial"/>
                <w:sz w:val="20"/>
                <w:szCs w:val="20"/>
                <w:lang w:val="es-ES" w:eastAsia="es-ES"/>
              </w:rPr>
              <w:t xml:space="preserve"> € </w:t>
            </w: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r w:rsidR="00825151" w:rsidRPr="00825151" w:rsidTr="00825151">
        <w:trPr>
          <w:trHeight w:val="285"/>
        </w:trPr>
        <w:tc>
          <w:tcPr>
            <w:tcW w:w="99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322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702"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899"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201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6" w:type="dxa"/>
            <w:vAlign w:val="center"/>
            <w:hideMark/>
          </w:tcPr>
          <w:p w:rsidR="00825151" w:rsidRPr="00825151" w:rsidRDefault="00825151" w:rsidP="00825151">
            <w:pPr>
              <w:rPr>
                <w:sz w:val="20"/>
                <w:szCs w:val="20"/>
                <w:lang w:val="es-ES" w:eastAsia="es-ES"/>
              </w:rPr>
            </w:pPr>
          </w:p>
        </w:tc>
        <w:tc>
          <w:tcPr>
            <w:tcW w:w="160" w:type="dxa"/>
            <w:vAlign w:val="center"/>
            <w:hideMark/>
          </w:tcPr>
          <w:p w:rsidR="00825151" w:rsidRPr="00825151" w:rsidRDefault="00825151" w:rsidP="00825151">
            <w:pPr>
              <w:rPr>
                <w:sz w:val="20"/>
                <w:szCs w:val="20"/>
                <w:lang w:val="es-ES" w:eastAsia="es-ES"/>
              </w:rPr>
            </w:pPr>
          </w:p>
        </w:tc>
        <w:tc>
          <w:tcPr>
            <w:tcW w:w="1335" w:type="dxa"/>
            <w:gridSpan w:val="2"/>
            <w:vAlign w:val="center"/>
            <w:hideMark/>
          </w:tcPr>
          <w:p w:rsidR="00825151" w:rsidRPr="00825151" w:rsidRDefault="00825151" w:rsidP="00825151">
            <w:pPr>
              <w:rPr>
                <w:sz w:val="20"/>
                <w:szCs w:val="20"/>
                <w:lang w:val="es-ES" w:eastAsia="es-ES"/>
              </w:rPr>
            </w:pPr>
          </w:p>
        </w:tc>
      </w:tr>
    </w:tbl>
    <w:p w:rsidR="00DA3D31" w:rsidRDefault="00DA3D31" w:rsidP="001F7993">
      <w:pPr>
        <w:jc w:val="both"/>
        <w:rPr>
          <w:sz w:val="18"/>
          <w:szCs w:val="18"/>
        </w:rPr>
      </w:pPr>
    </w:p>
    <w:p w:rsidR="002C01FF" w:rsidRPr="00DA3D31" w:rsidRDefault="002C01FF" w:rsidP="001F7993">
      <w:pPr>
        <w:jc w:val="both"/>
        <w:rPr>
          <w:sz w:val="22"/>
          <w:szCs w:val="22"/>
        </w:rPr>
      </w:pPr>
    </w:p>
    <w:p w:rsidR="00C34691" w:rsidRPr="00373111" w:rsidRDefault="00373111" w:rsidP="001F7993">
      <w:pPr>
        <w:jc w:val="both"/>
        <w:rPr>
          <w:sz w:val="20"/>
          <w:szCs w:val="20"/>
        </w:rPr>
      </w:pPr>
      <w:r w:rsidRPr="00373111">
        <w:rPr>
          <w:sz w:val="20"/>
          <w:szCs w:val="20"/>
        </w:rPr>
        <w:t>Veinte y siete Voto a Favor, D. Sebastián López Urbano voto en contra, no estar de acuerdo con los gastos.</w:t>
      </w:r>
    </w:p>
    <w:p w:rsidR="00DA3D31" w:rsidRPr="00DA3D31" w:rsidRDefault="00373111" w:rsidP="001F7993">
      <w:pPr>
        <w:jc w:val="both"/>
        <w:rPr>
          <w:sz w:val="22"/>
          <w:szCs w:val="22"/>
        </w:rPr>
      </w:pPr>
      <w:r w:rsidRPr="00373111">
        <w:rPr>
          <w:sz w:val="20"/>
          <w:szCs w:val="20"/>
        </w:rPr>
        <w:t xml:space="preserve">Por tanto Acuerdo por Mayoría de </w:t>
      </w:r>
      <w:r w:rsidR="004D42C7" w:rsidRPr="00373111">
        <w:rPr>
          <w:sz w:val="20"/>
          <w:szCs w:val="20"/>
        </w:rPr>
        <w:t xml:space="preserve"> los presente, </w:t>
      </w:r>
      <w:r w:rsidR="00DA3D31" w:rsidRPr="00373111">
        <w:rPr>
          <w:sz w:val="20"/>
          <w:szCs w:val="20"/>
        </w:rPr>
        <w:t xml:space="preserve"> al presupuesto </w:t>
      </w:r>
      <w:r w:rsidR="004D42C7" w:rsidRPr="00373111">
        <w:rPr>
          <w:sz w:val="20"/>
          <w:szCs w:val="20"/>
        </w:rPr>
        <w:t xml:space="preserve">Liquidación  </w:t>
      </w:r>
      <w:r w:rsidR="00DA3D31" w:rsidRPr="00373111">
        <w:rPr>
          <w:sz w:val="20"/>
          <w:szCs w:val="20"/>
        </w:rPr>
        <w:t>de Ingreso y Gastos</w:t>
      </w:r>
      <w:r w:rsidR="002F0880" w:rsidRPr="00373111">
        <w:rPr>
          <w:sz w:val="20"/>
          <w:szCs w:val="20"/>
        </w:rPr>
        <w:t xml:space="preserve"> 2020</w:t>
      </w:r>
      <w:r w:rsidR="00DA3D31">
        <w:rPr>
          <w:sz w:val="22"/>
          <w:szCs w:val="22"/>
        </w:rPr>
        <w:t>.</w:t>
      </w:r>
    </w:p>
    <w:p w:rsidR="004D31D6" w:rsidRDefault="004D31D6" w:rsidP="001F7993">
      <w:pPr>
        <w:jc w:val="both"/>
        <w:rPr>
          <w:color w:val="000000"/>
        </w:rPr>
      </w:pPr>
    </w:p>
    <w:p w:rsidR="001B5252" w:rsidRPr="001D35AD" w:rsidRDefault="004D31D6" w:rsidP="00F73E68">
      <w:pPr>
        <w:jc w:val="both"/>
        <w:rPr>
          <w:sz w:val="22"/>
          <w:szCs w:val="22"/>
        </w:rPr>
      </w:pPr>
      <w:r>
        <w:rPr>
          <w:b/>
          <w:color w:val="000000"/>
        </w:rPr>
        <w:t>PUNTO TRES</w:t>
      </w:r>
      <w:r w:rsidR="00EE6BEF" w:rsidRPr="0079510E">
        <w:rPr>
          <w:b/>
          <w:color w:val="000000"/>
        </w:rPr>
        <w:t>:</w:t>
      </w:r>
      <w:r w:rsidR="00EE6BEF">
        <w:rPr>
          <w:color w:val="000000"/>
        </w:rPr>
        <w:t xml:space="preserve"> </w:t>
      </w:r>
      <w:r w:rsidR="00EE6BEF" w:rsidRPr="00611817">
        <w:rPr>
          <w:sz w:val="22"/>
          <w:szCs w:val="22"/>
        </w:rPr>
        <w:t>Lectura del Presup</w:t>
      </w:r>
      <w:r w:rsidR="009B19BA">
        <w:rPr>
          <w:sz w:val="22"/>
          <w:szCs w:val="22"/>
        </w:rPr>
        <w:t>uesto Económico para el año 20</w:t>
      </w:r>
      <w:r w:rsidR="004115FD">
        <w:rPr>
          <w:sz w:val="22"/>
          <w:szCs w:val="22"/>
        </w:rPr>
        <w:t>2</w:t>
      </w:r>
      <w:r w:rsidR="00376BC2">
        <w:rPr>
          <w:sz w:val="22"/>
          <w:szCs w:val="22"/>
        </w:rPr>
        <w:t>1</w:t>
      </w:r>
      <w:r w:rsidR="005450EA" w:rsidRPr="001F7993">
        <w:rPr>
          <w:sz w:val="20"/>
          <w:szCs w:val="20"/>
        </w:rPr>
        <w:t xml:space="preserve"> </w:t>
      </w:r>
    </w:p>
    <w:p w:rsidR="001D35AD" w:rsidRDefault="001D35AD" w:rsidP="00F73E68">
      <w:pPr>
        <w:jc w:val="both"/>
        <w:rPr>
          <w:sz w:val="20"/>
          <w:szCs w:val="20"/>
        </w:rPr>
      </w:pPr>
      <w:r>
        <w:rPr>
          <w:sz w:val="22"/>
          <w:szCs w:val="22"/>
        </w:rPr>
        <w:t>D. Alfonso Dorta Cedres (Tesorero) informa</w:t>
      </w:r>
      <w:r w:rsidRPr="00446F52">
        <w:rPr>
          <w:sz w:val="22"/>
          <w:szCs w:val="22"/>
        </w:rPr>
        <w:t xml:space="preserve"> </w:t>
      </w:r>
      <w:r>
        <w:rPr>
          <w:sz w:val="22"/>
          <w:szCs w:val="22"/>
        </w:rPr>
        <w:t>que de l</w:t>
      </w:r>
      <w:r w:rsidRPr="00446F52">
        <w:rPr>
          <w:sz w:val="22"/>
          <w:szCs w:val="22"/>
        </w:rPr>
        <w:t>a lectura</w:t>
      </w:r>
      <w:r>
        <w:rPr>
          <w:sz w:val="22"/>
          <w:szCs w:val="22"/>
        </w:rPr>
        <w:t xml:space="preserve">, Juan </w:t>
      </w:r>
      <w:r w:rsidR="001B142A">
        <w:rPr>
          <w:sz w:val="22"/>
          <w:szCs w:val="22"/>
        </w:rPr>
        <w:t>José</w:t>
      </w:r>
      <w:r>
        <w:rPr>
          <w:sz w:val="22"/>
          <w:szCs w:val="22"/>
        </w:rPr>
        <w:t xml:space="preserve"> Cabrera</w:t>
      </w:r>
    </w:p>
    <w:tbl>
      <w:tblPr>
        <w:tblW w:w="8504" w:type="dxa"/>
        <w:tblInd w:w="70" w:type="dxa"/>
        <w:tblCellMar>
          <w:left w:w="70" w:type="dxa"/>
          <w:right w:w="70" w:type="dxa"/>
        </w:tblCellMar>
        <w:tblLook w:val="04A0"/>
      </w:tblPr>
      <w:tblGrid>
        <w:gridCol w:w="1768"/>
        <w:gridCol w:w="3827"/>
        <w:gridCol w:w="478"/>
        <w:gridCol w:w="478"/>
        <w:gridCol w:w="478"/>
        <w:gridCol w:w="1475"/>
      </w:tblGrid>
      <w:tr w:rsidR="00825151" w:rsidRPr="00825151" w:rsidTr="00825151">
        <w:trPr>
          <w:trHeight w:val="285"/>
        </w:trPr>
        <w:tc>
          <w:tcPr>
            <w:tcW w:w="7029" w:type="dxa"/>
            <w:gridSpan w:val="5"/>
            <w:tcBorders>
              <w:top w:val="nil"/>
              <w:left w:val="nil"/>
              <w:bottom w:val="nil"/>
              <w:right w:val="nil"/>
            </w:tcBorders>
            <w:shd w:val="clear" w:color="auto" w:fill="auto"/>
            <w:noWrap/>
            <w:vAlign w:val="bottom"/>
            <w:hideMark/>
          </w:tcPr>
          <w:p w:rsidR="00825151" w:rsidRPr="00825151" w:rsidRDefault="00376BC2" w:rsidP="00825151">
            <w:pPr>
              <w:jc w:val="center"/>
              <w:rPr>
                <w:rFonts w:ascii="Arial" w:hAnsi="Arial" w:cs="Arial"/>
                <w:b/>
                <w:bCs/>
                <w:color w:val="FF0000"/>
                <w:sz w:val="20"/>
                <w:szCs w:val="20"/>
                <w:lang w:val="es-ES" w:eastAsia="es-ES"/>
              </w:rPr>
            </w:pPr>
            <w:r>
              <w:rPr>
                <w:rFonts w:ascii="Arial" w:hAnsi="Arial" w:cs="Arial"/>
                <w:b/>
                <w:bCs/>
                <w:color w:val="FF0000"/>
                <w:sz w:val="20"/>
                <w:szCs w:val="20"/>
                <w:lang w:val="es-ES" w:eastAsia="es-ES"/>
              </w:rPr>
              <w:t>PRESUPUESTO 2021</w:t>
            </w:r>
            <w:r w:rsidR="00825151" w:rsidRPr="00825151">
              <w:rPr>
                <w:rFonts w:ascii="Arial" w:hAnsi="Arial" w:cs="Arial"/>
                <w:b/>
                <w:bCs/>
                <w:color w:val="FF0000"/>
                <w:sz w:val="20"/>
                <w:szCs w:val="20"/>
                <w:lang w:val="es-ES" w:eastAsia="es-ES"/>
              </w:rPr>
              <w:t xml:space="preserve"> EJECUTADO</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285"/>
        </w:trPr>
        <w:tc>
          <w:tcPr>
            <w:tcW w:w="7029" w:type="dxa"/>
            <w:gridSpan w:val="5"/>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color w:val="FF0000"/>
                <w:sz w:val="20"/>
                <w:szCs w:val="20"/>
                <w:lang w:val="es-ES" w:eastAsia="es-ES"/>
              </w:rPr>
            </w:pPr>
            <w:r w:rsidRPr="00825151">
              <w:rPr>
                <w:rFonts w:ascii="Arial" w:hAnsi="Arial" w:cs="Arial"/>
                <w:b/>
                <w:bCs/>
                <w:color w:val="FF0000"/>
                <w:sz w:val="20"/>
                <w:szCs w:val="20"/>
                <w:lang w:val="es-ES" w:eastAsia="es-ES"/>
              </w:rPr>
              <w:t>FEDERACIÓN CANARIA DE CAZA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510"/>
        </w:trPr>
        <w:tc>
          <w:tcPr>
            <w:tcW w:w="176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75" w:type="dxa"/>
            <w:tcBorders>
              <w:top w:val="nil"/>
              <w:left w:val="nil"/>
              <w:bottom w:val="nil"/>
              <w:right w:val="nil"/>
            </w:tcBorders>
            <w:shd w:val="clear" w:color="auto" w:fill="auto"/>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 xml:space="preserve"> Presupuesto 2021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623.1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Servicios Profesionales Independientes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623.2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Servicios Prestados x Empresas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3.100,00 €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625.09</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Otras Primas de Seguros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3.000,00 €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626.0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Otros Gastos financieros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627.0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Publicidad y Propaganda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600,00 €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Varios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1.250,00 €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Transportes , Dietas Desplazamientos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4.500,00 €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Material Oficina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750,00 €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629.3</w:t>
            </w:r>
          </w:p>
        </w:tc>
        <w:tc>
          <w:tcPr>
            <w:tcW w:w="4783" w:type="dxa"/>
            <w:gridSpan w:val="3"/>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Comunicaciones Sellos Tlfnos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1.500,00 €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629.4</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Asambleas y Junta Gobierno</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3.500,00 €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629.7</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Viajes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w:t>
            </w:r>
            <w:r>
              <w:rPr>
                <w:rFonts w:ascii="Arial" w:hAnsi="Arial" w:cs="Arial"/>
                <w:sz w:val="20"/>
                <w:szCs w:val="20"/>
                <w:lang w:val="es-ES" w:eastAsia="es-ES"/>
              </w:rPr>
              <w:t xml:space="preserve"> </w:t>
            </w:r>
            <w:r w:rsidRPr="00825151">
              <w:rPr>
                <w:rFonts w:ascii="Arial" w:hAnsi="Arial" w:cs="Arial"/>
                <w:sz w:val="20"/>
                <w:szCs w:val="20"/>
                <w:lang w:val="es-ES" w:eastAsia="es-ES"/>
              </w:rPr>
              <w:t xml:space="preserve">  4.500,00 €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Imprevistos</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 xml:space="preserve"> 629.13 </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Equipos Informáticos </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629.14</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Compak Sporting</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12.000,00 €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629.15</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RRCC</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w:t>
            </w:r>
            <w:r>
              <w:rPr>
                <w:rFonts w:ascii="Arial" w:hAnsi="Arial" w:cs="Arial"/>
                <w:sz w:val="20"/>
                <w:szCs w:val="20"/>
                <w:lang w:val="es-ES" w:eastAsia="es-ES"/>
              </w:rPr>
              <w:t xml:space="preserve">  </w:t>
            </w:r>
            <w:r w:rsidRPr="00825151">
              <w:rPr>
                <w:rFonts w:ascii="Arial" w:hAnsi="Arial" w:cs="Arial"/>
                <w:sz w:val="20"/>
                <w:szCs w:val="20"/>
                <w:lang w:val="es-ES" w:eastAsia="es-ES"/>
              </w:rPr>
              <w:t xml:space="preserve">12.000,00 €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629.16</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San Huberto</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7.000,00 €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629.17</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 xml:space="preserve">Podenco </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629.18</w:t>
            </w:r>
          </w:p>
        </w:tc>
        <w:tc>
          <w:tcPr>
            <w:tcW w:w="3827"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w:t>
            </w:r>
          </w:p>
        </w:tc>
        <w:tc>
          <w:tcPr>
            <w:tcW w:w="1434" w:type="dxa"/>
            <w:gridSpan w:val="3"/>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0"/>
                <w:szCs w:val="20"/>
                <w:lang w:val="es-ES" w:eastAsia="es-ES"/>
              </w:rPr>
            </w:pPr>
            <w:r w:rsidRPr="00825151">
              <w:rPr>
                <w:rFonts w:ascii="Arial" w:hAnsi="Arial" w:cs="Arial"/>
                <w:b/>
                <w:bCs/>
                <w:sz w:val="20"/>
                <w:szCs w:val="20"/>
                <w:lang w:val="es-ES" w:eastAsia="es-ES"/>
              </w:rPr>
              <w:t>Caza Menor</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11.000,00 €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lastRenderedPageBreak/>
              <w:t>629.19</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Compt Tecnificacion </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3.000,00 € </w:t>
            </w:r>
          </w:p>
        </w:tc>
      </w:tr>
      <w:tr w:rsidR="00825151" w:rsidRPr="00825151" w:rsidTr="00825151">
        <w:trPr>
          <w:trHeight w:val="31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629.20</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Gastos </w:t>
            </w:r>
            <w:r w:rsidRPr="00825151">
              <w:rPr>
                <w:rFonts w:ascii="Arial" w:hAnsi="Arial" w:cs="Arial"/>
                <w:b/>
                <w:bCs/>
                <w:lang w:val="es-ES" w:eastAsia="es-ES"/>
              </w:rPr>
              <w:t>+</w:t>
            </w:r>
            <w:r w:rsidRPr="00825151">
              <w:rPr>
                <w:rFonts w:ascii="Arial" w:hAnsi="Arial" w:cs="Arial"/>
                <w:b/>
                <w:bCs/>
                <w:sz w:val="20"/>
                <w:szCs w:val="20"/>
                <w:lang w:val="es-ES" w:eastAsia="es-ES"/>
              </w:rPr>
              <w:t xml:space="preserve"> Por Canarias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20.000,00 € </w:t>
            </w: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629.22</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Proceso Electoral</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678</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Extraordinarios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b/>
                <w:bCs/>
                <w:sz w:val="22"/>
                <w:szCs w:val="22"/>
                <w:lang w:val="es-ES" w:eastAsia="es-ES"/>
              </w:rPr>
            </w:pPr>
            <w:r w:rsidRPr="00825151">
              <w:rPr>
                <w:rFonts w:ascii="Arial" w:hAnsi="Arial" w:cs="Arial"/>
                <w:b/>
                <w:bCs/>
                <w:sz w:val="22"/>
                <w:szCs w:val="22"/>
                <w:lang w:val="es-ES" w:eastAsia="es-ES"/>
              </w:rPr>
              <w:t>640.0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Gastos Personal Oficina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 xml:space="preserve">Total Gastos </w:t>
            </w:r>
          </w:p>
        </w:tc>
        <w:tc>
          <w:tcPr>
            <w:tcW w:w="956"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color w:val="FF0000"/>
                <w:sz w:val="20"/>
                <w:szCs w:val="20"/>
                <w:lang w:val="es-ES" w:eastAsia="es-ES"/>
              </w:rPr>
            </w:pPr>
            <w:r>
              <w:rPr>
                <w:rFonts w:ascii="Arial" w:hAnsi="Arial" w:cs="Arial"/>
                <w:b/>
                <w:bCs/>
                <w:color w:val="FF0000"/>
                <w:sz w:val="20"/>
                <w:szCs w:val="20"/>
                <w:lang w:val="es-ES" w:eastAsia="es-ES"/>
              </w:rPr>
              <w:t xml:space="preserve">   </w:t>
            </w:r>
            <w:r w:rsidRPr="00825151">
              <w:rPr>
                <w:rFonts w:ascii="Arial" w:hAnsi="Arial" w:cs="Arial"/>
                <w:b/>
                <w:bCs/>
                <w:color w:val="FF0000"/>
                <w:sz w:val="20"/>
                <w:szCs w:val="20"/>
                <w:lang w:val="es-ES" w:eastAsia="es-ES"/>
              </w:rPr>
              <w:t xml:space="preserve">103.000,00 € </w:t>
            </w:r>
          </w:p>
        </w:tc>
      </w:tr>
      <w:tr w:rsidR="00825151" w:rsidRPr="00825151" w:rsidTr="00825151">
        <w:trPr>
          <w:trHeight w:val="315"/>
        </w:trPr>
        <w:tc>
          <w:tcPr>
            <w:tcW w:w="1768" w:type="dxa"/>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956" w:type="dxa"/>
            <w:gridSpan w:val="2"/>
            <w:tcBorders>
              <w:top w:val="nil"/>
              <w:left w:val="nil"/>
              <w:bottom w:val="nil"/>
              <w:right w:val="nil"/>
            </w:tcBorders>
            <w:shd w:val="clear" w:color="auto" w:fill="auto"/>
            <w:noWrap/>
            <w:vAlign w:val="bottom"/>
            <w:hideMark/>
          </w:tcPr>
          <w:p w:rsidR="00825151" w:rsidRPr="00825151" w:rsidRDefault="00825151" w:rsidP="00825151">
            <w:pPr>
              <w:rPr>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Licencias Federativas D U</w:t>
            </w:r>
          </w:p>
        </w:tc>
        <w:tc>
          <w:tcPr>
            <w:tcW w:w="1475" w:type="dxa"/>
            <w:tcBorders>
              <w:top w:val="nil"/>
              <w:left w:val="nil"/>
              <w:bottom w:val="nil"/>
              <w:right w:val="nil"/>
            </w:tcBorders>
            <w:shd w:val="clear" w:color="000000" w:fill="FFFF00"/>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 xml:space="preserve"> año 2021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Tenerife</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19.000,00 €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Gran Canaria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10.000,00 €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701.3</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Fuerteventura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701.4</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Delegación Insular Caza Lanzarote</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701.5</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La Palma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3.500,00 €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701.6</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Federación Insular Caza Gomera</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 xml:space="preserve">     </w:t>
            </w:r>
            <w:r>
              <w:rPr>
                <w:rFonts w:ascii="Arial" w:hAnsi="Arial" w:cs="Arial"/>
                <w:sz w:val="20"/>
                <w:szCs w:val="20"/>
                <w:lang w:val="es-ES" w:eastAsia="es-ES"/>
              </w:rPr>
              <w:t xml:space="preserve"> </w:t>
            </w:r>
            <w:r w:rsidRPr="00825151">
              <w:rPr>
                <w:rFonts w:ascii="Arial" w:hAnsi="Arial" w:cs="Arial"/>
                <w:sz w:val="20"/>
                <w:szCs w:val="20"/>
                <w:lang w:val="es-ES" w:eastAsia="es-ES"/>
              </w:rPr>
              <w:t xml:space="preserve"> 1.500,00 €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701.7</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Delegación Insular Caza Hierro</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500,00 €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707.03</w:t>
            </w:r>
          </w:p>
        </w:tc>
        <w:tc>
          <w:tcPr>
            <w:tcW w:w="4783" w:type="dxa"/>
            <w:gridSpan w:val="3"/>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Ingresos Diversos por Competicion Poliza Seguros</w:t>
            </w:r>
          </w:p>
        </w:tc>
        <w:tc>
          <w:tcPr>
            <w:tcW w:w="478"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Subvención Gobierno de Canarias Gestion</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30.000,00 €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740.1</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Subvención Gobierno de Canarias Desplz al Transporte</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8.250,00 €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740.2</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RFEC para la Gestión Adm y Compt</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740.3</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Ingresos Viajes RFEC</w:t>
            </w: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Pr>
                <w:rFonts w:ascii="Arial" w:hAnsi="Arial" w:cs="Arial"/>
                <w:sz w:val="20"/>
                <w:szCs w:val="20"/>
                <w:lang w:val="es-ES" w:eastAsia="es-ES"/>
              </w:rPr>
              <w:t xml:space="preserve">      </w:t>
            </w:r>
            <w:r w:rsidRPr="00825151">
              <w:rPr>
                <w:rFonts w:ascii="Arial" w:hAnsi="Arial" w:cs="Arial"/>
                <w:sz w:val="20"/>
                <w:szCs w:val="20"/>
                <w:lang w:val="es-ES" w:eastAsia="es-ES"/>
              </w:rPr>
              <w:t xml:space="preserve"> 4.900,00 €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756</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Otros Ingresos</w:t>
            </w:r>
          </w:p>
        </w:tc>
        <w:tc>
          <w:tcPr>
            <w:tcW w:w="1475" w:type="dxa"/>
            <w:tcBorders>
              <w:top w:val="nil"/>
              <w:left w:val="nil"/>
              <w:bottom w:val="nil"/>
              <w:right w:val="nil"/>
            </w:tcBorders>
            <w:shd w:val="clear" w:color="auto" w:fill="auto"/>
            <w:noWrap/>
            <w:vAlign w:val="bottom"/>
            <w:hideMark/>
          </w:tcPr>
          <w:p w:rsidR="00825151" w:rsidRPr="00825151" w:rsidRDefault="00D51B8C" w:rsidP="00825151">
            <w:pPr>
              <w:rPr>
                <w:rFonts w:ascii="Arial" w:hAnsi="Arial" w:cs="Arial"/>
                <w:sz w:val="20"/>
                <w:szCs w:val="20"/>
                <w:lang w:val="es-ES" w:eastAsia="es-ES"/>
              </w:rPr>
            </w:pPr>
            <w:r>
              <w:rPr>
                <w:rFonts w:ascii="Arial" w:hAnsi="Arial" w:cs="Arial"/>
                <w:sz w:val="20"/>
                <w:szCs w:val="20"/>
                <w:lang w:val="es-ES" w:eastAsia="es-ES"/>
              </w:rPr>
              <w:t xml:space="preserve">     </w:t>
            </w:r>
            <w:r w:rsidR="00825151" w:rsidRPr="00825151">
              <w:rPr>
                <w:rFonts w:ascii="Arial" w:hAnsi="Arial" w:cs="Arial"/>
                <w:sz w:val="20"/>
                <w:szCs w:val="20"/>
                <w:lang w:val="es-ES" w:eastAsia="es-ES"/>
              </w:rPr>
              <w:t xml:space="preserve">15.000,00 €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769.0</w:t>
            </w:r>
          </w:p>
        </w:tc>
        <w:tc>
          <w:tcPr>
            <w:tcW w:w="5261" w:type="dxa"/>
            <w:gridSpan w:val="4"/>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Intereses Bancarios</w:t>
            </w:r>
          </w:p>
        </w:tc>
        <w:tc>
          <w:tcPr>
            <w:tcW w:w="1475" w:type="dxa"/>
            <w:tcBorders>
              <w:top w:val="nil"/>
              <w:left w:val="nil"/>
              <w:bottom w:val="nil"/>
              <w:right w:val="nil"/>
            </w:tcBorders>
            <w:shd w:val="clear" w:color="auto" w:fill="auto"/>
            <w:noWrap/>
            <w:vAlign w:val="bottom"/>
            <w:hideMark/>
          </w:tcPr>
          <w:p w:rsidR="00825151" w:rsidRPr="00825151" w:rsidRDefault="00D51B8C" w:rsidP="00825151">
            <w:pPr>
              <w:rPr>
                <w:rFonts w:ascii="Arial" w:hAnsi="Arial" w:cs="Arial"/>
                <w:sz w:val="20"/>
                <w:szCs w:val="20"/>
                <w:lang w:val="es-ES" w:eastAsia="es-ES"/>
              </w:rPr>
            </w:pPr>
            <w:r>
              <w:rPr>
                <w:rFonts w:ascii="Arial" w:hAnsi="Arial" w:cs="Arial"/>
                <w:sz w:val="20"/>
                <w:szCs w:val="20"/>
                <w:lang w:val="es-ES" w:eastAsia="es-ES"/>
              </w:rPr>
              <w:t xml:space="preserve">        </w:t>
            </w:r>
            <w:r w:rsidR="00825151" w:rsidRPr="00825151">
              <w:rPr>
                <w:rFonts w:ascii="Arial" w:hAnsi="Arial" w:cs="Arial"/>
                <w:sz w:val="20"/>
                <w:szCs w:val="20"/>
                <w:lang w:val="es-ES" w:eastAsia="es-ES"/>
              </w:rPr>
              <w:t xml:space="preserve">  350,00 € </w:t>
            </w:r>
          </w:p>
        </w:tc>
      </w:tr>
      <w:tr w:rsidR="00825151" w:rsidRPr="00825151" w:rsidTr="00825151">
        <w:trPr>
          <w:trHeight w:val="285"/>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r w:rsidRPr="00825151">
              <w:rPr>
                <w:rFonts w:ascii="Arial" w:hAnsi="Arial" w:cs="Arial"/>
                <w:sz w:val="20"/>
                <w:szCs w:val="20"/>
                <w:lang w:val="es-ES" w:eastAsia="es-ES"/>
              </w:rPr>
              <w:t>701.11</w:t>
            </w: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r w:rsidRPr="00825151">
              <w:rPr>
                <w:rFonts w:ascii="Arial" w:hAnsi="Arial" w:cs="Arial"/>
                <w:sz w:val="20"/>
                <w:szCs w:val="20"/>
                <w:lang w:val="es-ES" w:eastAsia="es-ES"/>
              </w:rPr>
              <w:t>Otros Ingresos Deposito Fianza</w:t>
            </w:r>
          </w:p>
        </w:tc>
        <w:tc>
          <w:tcPr>
            <w:tcW w:w="956"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sz w:val="20"/>
                <w:szCs w:val="20"/>
                <w:lang w:val="es-ES" w:eastAsia="es-ES"/>
              </w:rPr>
            </w:pPr>
          </w:p>
        </w:tc>
      </w:tr>
      <w:tr w:rsidR="00825151" w:rsidRPr="00825151" w:rsidTr="00825151">
        <w:trPr>
          <w:trHeight w:val="300"/>
        </w:trPr>
        <w:tc>
          <w:tcPr>
            <w:tcW w:w="1768" w:type="dxa"/>
            <w:tcBorders>
              <w:top w:val="nil"/>
              <w:left w:val="nil"/>
              <w:bottom w:val="nil"/>
              <w:right w:val="nil"/>
            </w:tcBorders>
            <w:shd w:val="clear" w:color="auto" w:fill="auto"/>
            <w:noWrap/>
            <w:vAlign w:val="bottom"/>
            <w:hideMark/>
          </w:tcPr>
          <w:p w:rsidR="00825151" w:rsidRPr="00825151" w:rsidRDefault="00825151" w:rsidP="00825151">
            <w:pPr>
              <w:jc w:val="center"/>
              <w:rPr>
                <w:rFonts w:ascii="Arial" w:hAnsi="Arial" w:cs="Arial"/>
                <w:sz w:val="20"/>
                <w:szCs w:val="20"/>
                <w:lang w:val="es-ES" w:eastAsia="es-ES"/>
              </w:rPr>
            </w:pPr>
          </w:p>
        </w:tc>
        <w:tc>
          <w:tcPr>
            <w:tcW w:w="4305"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r w:rsidRPr="00825151">
              <w:rPr>
                <w:rFonts w:ascii="Arial" w:hAnsi="Arial" w:cs="Arial"/>
                <w:b/>
                <w:bCs/>
                <w:sz w:val="20"/>
                <w:szCs w:val="20"/>
                <w:lang w:val="es-ES" w:eastAsia="es-ES"/>
              </w:rPr>
              <w:t>Total Ingresos</w:t>
            </w:r>
          </w:p>
        </w:tc>
        <w:tc>
          <w:tcPr>
            <w:tcW w:w="956" w:type="dxa"/>
            <w:gridSpan w:val="2"/>
            <w:tcBorders>
              <w:top w:val="nil"/>
              <w:left w:val="nil"/>
              <w:bottom w:val="nil"/>
              <w:right w:val="nil"/>
            </w:tcBorders>
            <w:shd w:val="clear" w:color="auto" w:fill="auto"/>
            <w:noWrap/>
            <w:vAlign w:val="bottom"/>
            <w:hideMark/>
          </w:tcPr>
          <w:p w:rsidR="00825151" w:rsidRPr="00825151" w:rsidRDefault="00825151" w:rsidP="00825151">
            <w:pPr>
              <w:rPr>
                <w:rFonts w:ascii="Arial" w:hAnsi="Arial" w:cs="Arial"/>
                <w:b/>
                <w:bCs/>
                <w:sz w:val="20"/>
                <w:szCs w:val="20"/>
                <w:lang w:val="es-ES" w:eastAsia="es-ES"/>
              </w:rPr>
            </w:pPr>
          </w:p>
        </w:tc>
        <w:tc>
          <w:tcPr>
            <w:tcW w:w="1475" w:type="dxa"/>
            <w:tcBorders>
              <w:top w:val="nil"/>
              <w:left w:val="nil"/>
              <w:bottom w:val="nil"/>
              <w:right w:val="nil"/>
            </w:tcBorders>
            <w:shd w:val="clear" w:color="auto" w:fill="auto"/>
            <w:noWrap/>
            <w:vAlign w:val="bottom"/>
            <w:hideMark/>
          </w:tcPr>
          <w:p w:rsidR="00825151" w:rsidRPr="00825151" w:rsidRDefault="00D51B8C" w:rsidP="00825151">
            <w:pPr>
              <w:rPr>
                <w:rFonts w:ascii="Arial" w:hAnsi="Arial" w:cs="Arial"/>
                <w:b/>
                <w:bCs/>
                <w:color w:val="FF0000"/>
                <w:sz w:val="20"/>
                <w:szCs w:val="20"/>
                <w:lang w:val="es-ES" w:eastAsia="es-ES"/>
              </w:rPr>
            </w:pPr>
            <w:r>
              <w:rPr>
                <w:rFonts w:ascii="Arial" w:hAnsi="Arial" w:cs="Arial"/>
                <w:b/>
                <w:bCs/>
                <w:color w:val="FF0000"/>
                <w:sz w:val="20"/>
                <w:szCs w:val="20"/>
                <w:lang w:val="es-ES" w:eastAsia="es-ES"/>
              </w:rPr>
              <w:t xml:space="preserve">   </w:t>
            </w:r>
            <w:r w:rsidR="00825151" w:rsidRPr="00825151">
              <w:rPr>
                <w:rFonts w:ascii="Arial" w:hAnsi="Arial" w:cs="Arial"/>
                <w:b/>
                <w:bCs/>
                <w:color w:val="FF0000"/>
                <w:sz w:val="20"/>
                <w:szCs w:val="20"/>
                <w:lang w:val="es-ES" w:eastAsia="es-ES"/>
              </w:rPr>
              <w:t xml:space="preserve">103.000,00 € </w:t>
            </w:r>
          </w:p>
        </w:tc>
      </w:tr>
    </w:tbl>
    <w:p w:rsidR="000E71D2" w:rsidRPr="005450EA" w:rsidRDefault="000E71D2" w:rsidP="00F73E68">
      <w:pPr>
        <w:jc w:val="both"/>
        <w:rPr>
          <w:sz w:val="20"/>
          <w:szCs w:val="20"/>
        </w:rPr>
      </w:pPr>
    </w:p>
    <w:p w:rsidR="00E753DF" w:rsidRPr="001F1AEF" w:rsidRDefault="00E753DF" w:rsidP="00F73E68">
      <w:pPr>
        <w:jc w:val="both"/>
        <w:rPr>
          <w:color w:val="000000"/>
          <w:lang w:val="es-ES"/>
        </w:rPr>
      </w:pPr>
    </w:p>
    <w:p w:rsidR="002C7F4C" w:rsidRDefault="002C7F4C" w:rsidP="00F73E68">
      <w:pPr>
        <w:jc w:val="both"/>
        <w:rPr>
          <w:color w:val="000000"/>
        </w:rPr>
      </w:pPr>
      <w:r>
        <w:rPr>
          <w:color w:val="000000"/>
        </w:rPr>
        <w:t>Se hace constar: aunque no está dentro del presupuesto una previsión para</w:t>
      </w:r>
    </w:p>
    <w:p w:rsidR="002C7F4C" w:rsidRDefault="002C7F4C" w:rsidP="00F73E68">
      <w:pPr>
        <w:jc w:val="both"/>
        <w:rPr>
          <w:color w:val="000000"/>
        </w:rPr>
      </w:pPr>
      <w:r>
        <w:rPr>
          <w:color w:val="000000"/>
        </w:rPr>
        <w:t>Campeonato de Canarias de Fiel Target 250,00 euros para gastos o trofeos.-</w:t>
      </w:r>
    </w:p>
    <w:p w:rsidR="002C7F4C" w:rsidRDefault="002C7F4C" w:rsidP="00F73E68">
      <w:pPr>
        <w:jc w:val="both"/>
        <w:rPr>
          <w:color w:val="000000"/>
        </w:rPr>
      </w:pPr>
      <w:r>
        <w:rPr>
          <w:color w:val="000000"/>
        </w:rPr>
        <w:t>Campeonato de Canarias de Cetrería 250,00 euros para gastos o trofeos.-</w:t>
      </w:r>
    </w:p>
    <w:p w:rsidR="002C7F4C" w:rsidRDefault="002C7F4C" w:rsidP="00F73E68">
      <w:pPr>
        <w:jc w:val="both"/>
        <w:rPr>
          <w:color w:val="000000"/>
        </w:rPr>
      </w:pPr>
      <w:r>
        <w:rPr>
          <w:color w:val="000000"/>
        </w:rPr>
        <w:t>Campeonato de Canarias de Agility 250,00 para gastos o trofeos.-</w:t>
      </w:r>
    </w:p>
    <w:p w:rsidR="002C7F4C" w:rsidRDefault="002C7F4C" w:rsidP="002C7F4C">
      <w:pPr>
        <w:jc w:val="both"/>
      </w:pPr>
      <w:r>
        <w:t xml:space="preserve">Y tener en cuenta que los jueces de compak, rrcc, y san Huberto, </w:t>
      </w:r>
      <w:r w:rsidRPr="009249C9">
        <w:rPr>
          <w:sz w:val="22"/>
          <w:szCs w:val="22"/>
        </w:rPr>
        <w:t>se les dotara de 50,00 € más 37,40 euros, por día de competición, aunque las federaciones insulares pueden negociar con dichos</w:t>
      </w:r>
      <w:r>
        <w:t xml:space="preserve"> jueces, mas menos sus importes. </w:t>
      </w:r>
    </w:p>
    <w:p w:rsidR="00562772" w:rsidRDefault="00562772" w:rsidP="002C7F4C">
      <w:pPr>
        <w:jc w:val="both"/>
      </w:pPr>
    </w:p>
    <w:p w:rsidR="00CC46C1" w:rsidRDefault="00CC46C1" w:rsidP="00F73E68">
      <w:pPr>
        <w:jc w:val="both"/>
        <w:rPr>
          <w:color w:val="000000"/>
        </w:rPr>
      </w:pPr>
      <w:r>
        <w:rPr>
          <w:color w:val="000000"/>
        </w:rPr>
        <w:t>Después de debatir este punto de subvención por parte del Presidente Marcial Juvenal, como más asambleísta</w:t>
      </w:r>
    </w:p>
    <w:p w:rsidR="00CC46C1" w:rsidRDefault="00CC46C1" w:rsidP="00F73E68">
      <w:pPr>
        <w:jc w:val="both"/>
        <w:rPr>
          <w:color w:val="000000"/>
        </w:rPr>
      </w:pPr>
    </w:p>
    <w:p w:rsidR="004D42C7" w:rsidRPr="00DA3D31" w:rsidRDefault="004D42C7" w:rsidP="004D42C7">
      <w:pPr>
        <w:jc w:val="both"/>
        <w:rPr>
          <w:sz w:val="22"/>
          <w:szCs w:val="22"/>
        </w:rPr>
      </w:pPr>
      <w:r w:rsidRPr="00DA3D31">
        <w:rPr>
          <w:sz w:val="22"/>
          <w:szCs w:val="22"/>
        </w:rPr>
        <w:t>Acuerdo unánime</w:t>
      </w:r>
      <w:r>
        <w:rPr>
          <w:sz w:val="22"/>
          <w:szCs w:val="22"/>
        </w:rPr>
        <w:t xml:space="preserve"> por todos los presente, </w:t>
      </w:r>
      <w:r w:rsidRPr="00DA3D31">
        <w:rPr>
          <w:sz w:val="22"/>
          <w:szCs w:val="22"/>
        </w:rPr>
        <w:t xml:space="preserve"> </w:t>
      </w:r>
      <w:r>
        <w:rPr>
          <w:sz w:val="22"/>
          <w:szCs w:val="22"/>
        </w:rPr>
        <w:t>al presupuesto  de I</w:t>
      </w:r>
      <w:r w:rsidRPr="00DA3D31">
        <w:rPr>
          <w:sz w:val="22"/>
          <w:szCs w:val="22"/>
        </w:rPr>
        <w:t>ngreso y Gastos</w:t>
      </w:r>
      <w:r>
        <w:rPr>
          <w:sz w:val="22"/>
          <w:szCs w:val="22"/>
        </w:rPr>
        <w:t xml:space="preserve"> 2020</w:t>
      </w:r>
    </w:p>
    <w:p w:rsidR="00D02403" w:rsidRDefault="00D02403" w:rsidP="004D42C7">
      <w:pPr>
        <w:jc w:val="both"/>
        <w:rPr>
          <w:color w:val="000000"/>
          <w:sz w:val="22"/>
          <w:szCs w:val="22"/>
        </w:rPr>
      </w:pPr>
    </w:p>
    <w:p w:rsidR="004D42C7" w:rsidRDefault="00373111" w:rsidP="004D42C7">
      <w:pPr>
        <w:jc w:val="both"/>
        <w:rPr>
          <w:color w:val="000000"/>
        </w:rPr>
      </w:pPr>
      <w:r w:rsidRPr="00D02403">
        <w:rPr>
          <w:color w:val="000000"/>
        </w:rPr>
        <w:t xml:space="preserve">Se Presenta </w:t>
      </w:r>
      <w:r w:rsidR="00D02403" w:rsidRPr="00D02403">
        <w:rPr>
          <w:color w:val="000000"/>
        </w:rPr>
        <w:t>con el proyecto + por canarias por parte de la Federacion Insular de Caza de Gran Canaria, de designar a los clubes y sociedades un euro (1,00 €) para ayuda a ellos. Que por tarjetas queda</w:t>
      </w:r>
      <w:r w:rsidR="00D02403">
        <w:rPr>
          <w:color w:val="000000"/>
        </w:rPr>
        <w:t>:</w:t>
      </w:r>
    </w:p>
    <w:p w:rsidR="00D02403" w:rsidRDefault="00D02403" w:rsidP="004D42C7">
      <w:pPr>
        <w:jc w:val="both"/>
        <w:rPr>
          <w:color w:val="000000"/>
        </w:rPr>
      </w:pPr>
    </w:p>
    <w:p w:rsidR="00D02403" w:rsidRPr="00D02403" w:rsidRDefault="00D02403" w:rsidP="004D42C7">
      <w:pPr>
        <w:jc w:val="both"/>
        <w:rPr>
          <w:color w:val="000000"/>
        </w:rPr>
      </w:pPr>
      <w:r w:rsidRPr="00D02403">
        <w:rPr>
          <w:color w:val="000000"/>
        </w:rPr>
        <w:t xml:space="preserve">Tarjeta P 2,00 €; Tarjeta PQ 5,00 €; Tarjeta PS 4,00 €; Tarjeta PRM 5,00 €; Tarjeta PR 3,00 € </w:t>
      </w:r>
    </w:p>
    <w:p w:rsidR="00D02403" w:rsidRDefault="00D02403" w:rsidP="00F73E68">
      <w:pPr>
        <w:jc w:val="both"/>
      </w:pPr>
    </w:p>
    <w:p w:rsidR="00C24F14" w:rsidRPr="00D02403" w:rsidRDefault="00D02403" w:rsidP="00F73E68">
      <w:pPr>
        <w:jc w:val="both"/>
        <w:rPr>
          <w:color w:val="000000"/>
        </w:rPr>
      </w:pPr>
      <w:r w:rsidRPr="00D02403">
        <w:t>Acuerdo unánime por todos los presente,</w:t>
      </w:r>
    </w:p>
    <w:p w:rsidR="0022446B" w:rsidRPr="00D02403" w:rsidRDefault="00AF4BDF" w:rsidP="00F73E68">
      <w:pPr>
        <w:jc w:val="both"/>
        <w:rPr>
          <w:color w:val="000000"/>
        </w:rPr>
      </w:pPr>
      <w:r w:rsidRPr="00D02403">
        <w:rPr>
          <w:color w:val="000000"/>
        </w:rPr>
        <w:t xml:space="preserve">  </w:t>
      </w:r>
    </w:p>
    <w:p w:rsidR="00954EBA" w:rsidRDefault="00954EBA" w:rsidP="00F73E68">
      <w:pPr>
        <w:jc w:val="both"/>
        <w:rPr>
          <w:color w:val="000000"/>
        </w:rPr>
      </w:pPr>
    </w:p>
    <w:p w:rsidR="00954EBA" w:rsidRDefault="00954EBA" w:rsidP="00F73E68">
      <w:pPr>
        <w:jc w:val="both"/>
        <w:rPr>
          <w:color w:val="000000"/>
        </w:rPr>
      </w:pPr>
    </w:p>
    <w:p w:rsidR="00954EBA" w:rsidRDefault="00954EBA" w:rsidP="00F73E68">
      <w:pPr>
        <w:jc w:val="both"/>
        <w:rPr>
          <w:color w:val="000000"/>
        </w:rPr>
      </w:pPr>
    </w:p>
    <w:p w:rsidR="00D02403" w:rsidRDefault="00D02403" w:rsidP="00F73E68">
      <w:pPr>
        <w:jc w:val="both"/>
        <w:rPr>
          <w:color w:val="000000"/>
        </w:rPr>
      </w:pPr>
    </w:p>
    <w:p w:rsidR="00954EBA" w:rsidRDefault="00954EBA" w:rsidP="00F73E68">
      <w:pPr>
        <w:jc w:val="both"/>
        <w:rPr>
          <w:color w:val="000000"/>
        </w:rPr>
      </w:pPr>
    </w:p>
    <w:p w:rsidR="00954EBA" w:rsidRDefault="00954EBA" w:rsidP="00F73E68">
      <w:pPr>
        <w:jc w:val="both"/>
        <w:rPr>
          <w:color w:val="000000"/>
        </w:rPr>
      </w:pPr>
    </w:p>
    <w:p w:rsidR="00F73E68" w:rsidRDefault="00F73E68" w:rsidP="00F73E68">
      <w:pPr>
        <w:jc w:val="both"/>
        <w:rPr>
          <w:color w:val="000000"/>
        </w:rPr>
      </w:pPr>
      <w:r>
        <w:rPr>
          <w:color w:val="000000"/>
        </w:rPr>
        <w:t>Se informa de la emisión de tarjetas federativas y la comparativa</w:t>
      </w:r>
    </w:p>
    <w:p w:rsidR="00F73E68" w:rsidRDefault="00F73E68" w:rsidP="00F73E68">
      <w:pPr>
        <w:jc w:val="both"/>
        <w:rPr>
          <w:color w:val="000000"/>
        </w:rPr>
      </w:pPr>
    </w:p>
    <w:tbl>
      <w:tblPr>
        <w:tblW w:w="9686" w:type="dxa"/>
        <w:tblInd w:w="70" w:type="dxa"/>
        <w:tblCellMar>
          <w:left w:w="70" w:type="dxa"/>
          <w:right w:w="70" w:type="dxa"/>
        </w:tblCellMar>
        <w:tblLook w:val="04A0"/>
      </w:tblPr>
      <w:tblGrid>
        <w:gridCol w:w="2429"/>
        <w:gridCol w:w="146"/>
        <w:gridCol w:w="2245"/>
        <w:gridCol w:w="1217"/>
        <w:gridCol w:w="1217"/>
        <w:gridCol w:w="1216"/>
        <w:gridCol w:w="1216"/>
      </w:tblGrid>
      <w:tr w:rsidR="00954EBA" w:rsidRPr="00954EBA" w:rsidTr="00954EBA">
        <w:trPr>
          <w:trHeight w:val="255"/>
        </w:trPr>
        <w:tc>
          <w:tcPr>
            <w:tcW w:w="2429"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2391" w:type="dxa"/>
            <w:gridSpan w:val="2"/>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r w:rsidRPr="00954EBA">
              <w:rPr>
                <w:rFonts w:ascii="Arial" w:hAnsi="Arial" w:cs="Arial"/>
                <w:sz w:val="20"/>
                <w:szCs w:val="20"/>
                <w:lang w:val="es-ES" w:eastAsia="es-ES"/>
              </w:rPr>
              <w:t>Tarjeta emtidas comparativas</w:t>
            </w:r>
          </w:p>
        </w:tc>
        <w:tc>
          <w:tcPr>
            <w:tcW w:w="1217" w:type="dxa"/>
            <w:tcBorders>
              <w:top w:val="nil"/>
              <w:left w:val="nil"/>
              <w:bottom w:val="nil"/>
              <w:right w:val="nil"/>
            </w:tcBorders>
            <w:shd w:val="clear" w:color="auto" w:fill="auto"/>
            <w:noWrap/>
            <w:vAlign w:val="bottom"/>
            <w:hideMark/>
          </w:tcPr>
          <w:p w:rsidR="00954EBA" w:rsidRPr="00954EBA" w:rsidRDefault="00D51B8C" w:rsidP="00954EBA">
            <w:pPr>
              <w:jc w:val="center"/>
              <w:rPr>
                <w:rFonts w:ascii="Arial" w:hAnsi="Arial" w:cs="Arial"/>
                <w:sz w:val="20"/>
                <w:szCs w:val="20"/>
                <w:lang w:val="es-ES" w:eastAsia="es-ES"/>
              </w:rPr>
            </w:pPr>
            <w:r>
              <w:rPr>
                <w:rFonts w:ascii="Arial" w:hAnsi="Arial" w:cs="Arial"/>
                <w:sz w:val="20"/>
                <w:szCs w:val="20"/>
                <w:lang w:val="es-ES" w:eastAsia="es-ES"/>
              </w:rPr>
              <w:t>Año 2018</w:t>
            </w:r>
          </w:p>
        </w:tc>
        <w:tc>
          <w:tcPr>
            <w:tcW w:w="1217" w:type="dxa"/>
            <w:tcBorders>
              <w:top w:val="nil"/>
              <w:left w:val="nil"/>
              <w:bottom w:val="nil"/>
              <w:right w:val="nil"/>
            </w:tcBorders>
            <w:shd w:val="clear" w:color="auto" w:fill="auto"/>
            <w:noWrap/>
            <w:vAlign w:val="bottom"/>
            <w:hideMark/>
          </w:tcPr>
          <w:p w:rsidR="00954EBA" w:rsidRPr="00954EBA" w:rsidRDefault="00D51B8C" w:rsidP="00954EBA">
            <w:pPr>
              <w:jc w:val="center"/>
              <w:rPr>
                <w:rFonts w:ascii="Arial" w:hAnsi="Arial" w:cs="Arial"/>
                <w:sz w:val="20"/>
                <w:szCs w:val="20"/>
                <w:lang w:val="es-ES" w:eastAsia="es-ES"/>
              </w:rPr>
            </w:pPr>
            <w:r>
              <w:rPr>
                <w:rFonts w:ascii="Arial" w:hAnsi="Arial" w:cs="Arial"/>
                <w:sz w:val="20"/>
                <w:szCs w:val="20"/>
                <w:lang w:val="es-ES" w:eastAsia="es-ES"/>
              </w:rPr>
              <w:t>Año 2019</w:t>
            </w:r>
          </w:p>
        </w:tc>
        <w:tc>
          <w:tcPr>
            <w:tcW w:w="1216" w:type="dxa"/>
            <w:tcBorders>
              <w:top w:val="nil"/>
              <w:left w:val="nil"/>
              <w:bottom w:val="nil"/>
              <w:right w:val="nil"/>
            </w:tcBorders>
            <w:shd w:val="clear" w:color="auto" w:fill="auto"/>
            <w:noWrap/>
            <w:vAlign w:val="bottom"/>
            <w:hideMark/>
          </w:tcPr>
          <w:p w:rsidR="00954EBA" w:rsidRPr="00954EBA" w:rsidRDefault="00D51B8C" w:rsidP="00954EBA">
            <w:pPr>
              <w:jc w:val="center"/>
              <w:rPr>
                <w:rFonts w:ascii="Arial" w:hAnsi="Arial" w:cs="Arial"/>
                <w:sz w:val="20"/>
                <w:szCs w:val="20"/>
                <w:lang w:val="es-ES" w:eastAsia="es-ES"/>
              </w:rPr>
            </w:pPr>
            <w:r>
              <w:rPr>
                <w:rFonts w:ascii="Arial" w:hAnsi="Arial" w:cs="Arial"/>
                <w:sz w:val="20"/>
                <w:szCs w:val="20"/>
                <w:lang w:val="es-ES" w:eastAsia="es-ES"/>
              </w:rPr>
              <w:t>Año 2020</w:t>
            </w:r>
          </w:p>
        </w:tc>
        <w:tc>
          <w:tcPr>
            <w:tcW w:w="121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r>
      <w:tr w:rsidR="00954EBA" w:rsidRPr="00954EBA" w:rsidTr="00954EBA">
        <w:trPr>
          <w:trHeight w:val="255"/>
        </w:trPr>
        <w:tc>
          <w:tcPr>
            <w:tcW w:w="2429"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2245"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954EBA" w:rsidRPr="00954EBA" w:rsidRDefault="00954EBA" w:rsidP="00954EBA">
            <w:pPr>
              <w:jc w:val="cente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954EBA" w:rsidRPr="00954EBA" w:rsidRDefault="00954EBA" w:rsidP="00954EBA">
            <w:pPr>
              <w:jc w:val="center"/>
              <w:rPr>
                <w:rFonts w:ascii="Arial" w:hAnsi="Arial" w:cs="Arial"/>
                <w:b/>
                <w:bCs/>
                <w:sz w:val="20"/>
                <w:szCs w:val="20"/>
                <w:lang w:val="es-ES" w:eastAsia="es-ES"/>
              </w:rPr>
            </w:pPr>
          </w:p>
        </w:tc>
        <w:tc>
          <w:tcPr>
            <w:tcW w:w="1216" w:type="dxa"/>
            <w:tcBorders>
              <w:top w:val="nil"/>
              <w:left w:val="nil"/>
              <w:bottom w:val="nil"/>
              <w:right w:val="nil"/>
            </w:tcBorders>
            <w:shd w:val="clear" w:color="auto" w:fill="auto"/>
            <w:noWrap/>
            <w:vAlign w:val="bottom"/>
            <w:hideMark/>
          </w:tcPr>
          <w:p w:rsidR="00954EBA" w:rsidRPr="00954EBA" w:rsidRDefault="00954EBA" w:rsidP="00954EBA">
            <w:pPr>
              <w:jc w:val="center"/>
              <w:rPr>
                <w:rFonts w:ascii="Arial" w:hAnsi="Arial" w:cs="Arial"/>
                <w:b/>
                <w:bCs/>
                <w:sz w:val="20"/>
                <w:szCs w:val="20"/>
                <w:lang w:val="es-ES" w:eastAsia="es-ES"/>
              </w:rPr>
            </w:pPr>
          </w:p>
        </w:tc>
        <w:tc>
          <w:tcPr>
            <w:tcW w:w="121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r>
      <w:tr w:rsidR="00954EBA" w:rsidRPr="00954EBA" w:rsidTr="00954EBA">
        <w:trPr>
          <w:trHeight w:val="255"/>
        </w:trPr>
        <w:tc>
          <w:tcPr>
            <w:tcW w:w="2429"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2245"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954EBA" w:rsidRPr="00954EBA" w:rsidRDefault="00954EBA" w:rsidP="00954EBA">
            <w:pPr>
              <w:jc w:val="cente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954EBA" w:rsidRPr="00954EBA" w:rsidRDefault="00954EBA" w:rsidP="00954EBA">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954EBA" w:rsidRPr="00954EBA" w:rsidRDefault="00954EBA" w:rsidP="00954EBA">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r>
      <w:tr w:rsidR="00D51B8C" w:rsidRPr="00954EBA" w:rsidTr="00954EBA">
        <w:trPr>
          <w:trHeight w:val="255"/>
        </w:trPr>
        <w:tc>
          <w:tcPr>
            <w:tcW w:w="2575" w:type="dxa"/>
            <w:gridSpan w:val="2"/>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18"/>
                <w:szCs w:val="18"/>
                <w:lang w:val="es-ES" w:eastAsia="es-ES"/>
              </w:rPr>
            </w:pPr>
            <w:r w:rsidRPr="00954EBA">
              <w:rPr>
                <w:rFonts w:ascii="Arial" w:hAnsi="Arial" w:cs="Arial"/>
                <w:sz w:val="18"/>
                <w:szCs w:val="18"/>
                <w:lang w:val="es-ES" w:eastAsia="es-ES"/>
              </w:rPr>
              <w:t>Federacion Insular de Caza</w:t>
            </w:r>
          </w:p>
        </w:tc>
        <w:tc>
          <w:tcPr>
            <w:tcW w:w="2245"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r w:rsidRPr="00954EBA">
              <w:rPr>
                <w:rFonts w:ascii="Arial" w:hAnsi="Arial" w:cs="Arial"/>
                <w:sz w:val="20"/>
                <w:szCs w:val="20"/>
                <w:lang w:val="es-ES" w:eastAsia="es-ES"/>
              </w:rPr>
              <w:t>Tenerife</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4195</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4308</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4242</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45</w:t>
            </w:r>
            <w:r w:rsidR="00D51B8C" w:rsidRPr="00954EBA">
              <w:rPr>
                <w:rFonts w:ascii="Arial" w:hAnsi="Arial" w:cs="Arial"/>
                <w:sz w:val="20"/>
                <w:szCs w:val="20"/>
                <w:lang w:val="es-ES" w:eastAsia="es-ES"/>
              </w:rPr>
              <w:t>%</w:t>
            </w:r>
          </w:p>
        </w:tc>
      </w:tr>
      <w:tr w:rsidR="00D51B8C" w:rsidRPr="00954EBA" w:rsidTr="00954EBA">
        <w:trPr>
          <w:trHeight w:val="255"/>
        </w:trPr>
        <w:tc>
          <w:tcPr>
            <w:tcW w:w="2575" w:type="dxa"/>
            <w:gridSpan w:val="2"/>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18"/>
                <w:szCs w:val="18"/>
                <w:lang w:val="es-ES" w:eastAsia="es-ES"/>
              </w:rPr>
            </w:pPr>
            <w:r w:rsidRPr="00954EBA">
              <w:rPr>
                <w:rFonts w:ascii="Arial" w:hAnsi="Arial" w:cs="Arial"/>
                <w:sz w:val="18"/>
                <w:szCs w:val="18"/>
                <w:lang w:val="es-ES" w:eastAsia="es-ES"/>
              </w:rPr>
              <w:t>Federacion Insular de Caza</w:t>
            </w:r>
          </w:p>
        </w:tc>
        <w:tc>
          <w:tcPr>
            <w:tcW w:w="2245"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r w:rsidRPr="00954EBA">
              <w:rPr>
                <w:rFonts w:ascii="Arial" w:hAnsi="Arial" w:cs="Arial"/>
                <w:sz w:val="20"/>
                <w:szCs w:val="20"/>
                <w:lang w:val="es-ES" w:eastAsia="es-ES"/>
              </w:rPr>
              <w:t>Gran Canaria</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2453</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2122</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2297</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24,4</w:t>
            </w:r>
            <w:r w:rsidR="00D51B8C" w:rsidRPr="00954EBA">
              <w:rPr>
                <w:rFonts w:ascii="Arial" w:hAnsi="Arial" w:cs="Arial"/>
                <w:sz w:val="20"/>
                <w:szCs w:val="20"/>
                <w:lang w:val="es-ES" w:eastAsia="es-ES"/>
              </w:rPr>
              <w:t>%</w:t>
            </w:r>
          </w:p>
        </w:tc>
      </w:tr>
      <w:tr w:rsidR="00D51B8C" w:rsidRPr="00954EBA" w:rsidTr="00954EBA">
        <w:trPr>
          <w:trHeight w:val="255"/>
        </w:trPr>
        <w:tc>
          <w:tcPr>
            <w:tcW w:w="2575" w:type="dxa"/>
            <w:gridSpan w:val="2"/>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18"/>
                <w:szCs w:val="18"/>
                <w:lang w:val="es-ES" w:eastAsia="es-ES"/>
              </w:rPr>
            </w:pPr>
            <w:r w:rsidRPr="00954EBA">
              <w:rPr>
                <w:rFonts w:ascii="Arial" w:hAnsi="Arial" w:cs="Arial"/>
                <w:sz w:val="18"/>
                <w:szCs w:val="18"/>
                <w:lang w:val="es-ES" w:eastAsia="es-ES"/>
              </w:rPr>
              <w:t>Federacion Insular de Caza</w:t>
            </w:r>
          </w:p>
        </w:tc>
        <w:tc>
          <w:tcPr>
            <w:tcW w:w="2245"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r w:rsidRPr="00954EBA">
              <w:rPr>
                <w:rFonts w:ascii="Arial" w:hAnsi="Arial" w:cs="Arial"/>
                <w:sz w:val="20"/>
                <w:szCs w:val="20"/>
                <w:lang w:val="es-ES" w:eastAsia="es-ES"/>
              </w:rPr>
              <w:t>Fuerteventura</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615</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399</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650</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6,9</w:t>
            </w:r>
            <w:r w:rsidR="00D51B8C" w:rsidRPr="00954EBA">
              <w:rPr>
                <w:rFonts w:ascii="Arial" w:hAnsi="Arial" w:cs="Arial"/>
                <w:sz w:val="20"/>
                <w:szCs w:val="20"/>
                <w:lang w:val="es-ES" w:eastAsia="es-ES"/>
              </w:rPr>
              <w:t>%</w:t>
            </w:r>
          </w:p>
        </w:tc>
      </w:tr>
      <w:tr w:rsidR="00D51B8C" w:rsidRPr="00954EBA" w:rsidTr="00954EBA">
        <w:trPr>
          <w:trHeight w:val="255"/>
        </w:trPr>
        <w:tc>
          <w:tcPr>
            <w:tcW w:w="2575" w:type="dxa"/>
            <w:gridSpan w:val="2"/>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18"/>
                <w:szCs w:val="18"/>
                <w:lang w:val="es-ES" w:eastAsia="es-ES"/>
              </w:rPr>
            </w:pPr>
            <w:r w:rsidRPr="00954EBA">
              <w:rPr>
                <w:rFonts w:ascii="Arial" w:hAnsi="Arial" w:cs="Arial"/>
                <w:sz w:val="18"/>
                <w:szCs w:val="18"/>
                <w:lang w:val="es-ES" w:eastAsia="es-ES"/>
              </w:rPr>
              <w:t>Delegacion Insular de Caza</w:t>
            </w:r>
          </w:p>
        </w:tc>
        <w:tc>
          <w:tcPr>
            <w:tcW w:w="2245"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r w:rsidRPr="00954EBA">
              <w:rPr>
                <w:rFonts w:ascii="Arial" w:hAnsi="Arial" w:cs="Arial"/>
                <w:sz w:val="20"/>
                <w:szCs w:val="20"/>
                <w:lang w:val="es-ES" w:eastAsia="es-ES"/>
              </w:rPr>
              <w:t>Lanzarote</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1113</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985</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1053</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11,2</w:t>
            </w:r>
            <w:r w:rsidR="00D51B8C" w:rsidRPr="00954EBA">
              <w:rPr>
                <w:rFonts w:ascii="Arial" w:hAnsi="Arial" w:cs="Arial"/>
                <w:sz w:val="20"/>
                <w:szCs w:val="20"/>
                <w:lang w:val="es-ES" w:eastAsia="es-ES"/>
              </w:rPr>
              <w:t>%</w:t>
            </w:r>
          </w:p>
        </w:tc>
      </w:tr>
      <w:tr w:rsidR="00D51B8C" w:rsidRPr="00954EBA" w:rsidTr="00954EBA">
        <w:trPr>
          <w:trHeight w:val="255"/>
        </w:trPr>
        <w:tc>
          <w:tcPr>
            <w:tcW w:w="2575" w:type="dxa"/>
            <w:gridSpan w:val="2"/>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18"/>
                <w:szCs w:val="18"/>
                <w:lang w:val="es-ES" w:eastAsia="es-ES"/>
              </w:rPr>
            </w:pPr>
            <w:r w:rsidRPr="00954EBA">
              <w:rPr>
                <w:rFonts w:ascii="Arial" w:hAnsi="Arial" w:cs="Arial"/>
                <w:sz w:val="18"/>
                <w:szCs w:val="18"/>
                <w:lang w:val="es-ES" w:eastAsia="es-ES"/>
              </w:rPr>
              <w:t>Federacion Insular de Caza</w:t>
            </w:r>
          </w:p>
        </w:tc>
        <w:tc>
          <w:tcPr>
            <w:tcW w:w="2245"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r w:rsidRPr="00954EBA">
              <w:rPr>
                <w:rFonts w:ascii="Arial" w:hAnsi="Arial" w:cs="Arial"/>
                <w:sz w:val="20"/>
                <w:szCs w:val="20"/>
                <w:lang w:val="es-ES" w:eastAsia="es-ES"/>
              </w:rPr>
              <w:t>La Palma</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700</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720</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778</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8,3</w:t>
            </w:r>
            <w:r w:rsidR="00D51B8C" w:rsidRPr="00954EBA">
              <w:rPr>
                <w:rFonts w:ascii="Arial" w:hAnsi="Arial" w:cs="Arial"/>
                <w:sz w:val="20"/>
                <w:szCs w:val="20"/>
                <w:lang w:val="es-ES" w:eastAsia="es-ES"/>
              </w:rPr>
              <w:t>%</w:t>
            </w:r>
          </w:p>
        </w:tc>
      </w:tr>
      <w:tr w:rsidR="00D51B8C" w:rsidRPr="00954EBA" w:rsidTr="00954EBA">
        <w:trPr>
          <w:trHeight w:val="255"/>
        </w:trPr>
        <w:tc>
          <w:tcPr>
            <w:tcW w:w="2575" w:type="dxa"/>
            <w:gridSpan w:val="2"/>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18"/>
                <w:szCs w:val="18"/>
                <w:lang w:val="es-ES" w:eastAsia="es-ES"/>
              </w:rPr>
            </w:pPr>
            <w:r w:rsidRPr="00954EBA">
              <w:rPr>
                <w:rFonts w:ascii="Arial" w:hAnsi="Arial" w:cs="Arial"/>
                <w:sz w:val="18"/>
                <w:szCs w:val="18"/>
                <w:lang w:val="es-ES" w:eastAsia="es-ES"/>
              </w:rPr>
              <w:t>Federacion Insular de Caza</w:t>
            </w:r>
          </w:p>
        </w:tc>
        <w:tc>
          <w:tcPr>
            <w:tcW w:w="2245"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r w:rsidRPr="00954EBA">
              <w:rPr>
                <w:rFonts w:ascii="Arial" w:hAnsi="Arial" w:cs="Arial"/>
                <w:sz w:val="20"/>
                <w:szCs w:val="20"/>
                <w:lang w:val="es-ES" w:eastAsia="es-ES"/>
              </w:rPr>
              <w:t>la Gomera</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304</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368</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350</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3.7</w:t>
            </w:r>
            <w:r w:rsidR="00D51B8C" w:rsidRPr="00954EBA">
              <w:rPr>
                <w:rFonts w:ascii="Arial" w:hAnsi="Arial" w:cs="Arial"/>
                <w:sz w:val="20"/>
                <w:szCs w:val="20"/>
                <w:lang w:val="es-ES" w:eastAsia="es-ES"/>
              </w:rPr>
              <w:t>%</w:t>
            </w:r>
          </w:p>
        </w:tc>
      </w:tr>
      <w:tr w:rsidR="00D51B8C" w:rsidRPr="00954EBA" w:rsidTr="00954EBA">
        <w:trPr>
          <w:trHeight w:val="255"/>
        </w:trPr>
        <w:tc>
          <w:tcPr>
            <w:tcW w:w="2575" w:type="dxa"/>
            <w:gridSpan w:val="2"/>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18"/>
                <w:szCs w:val="18"/>
                <w:lang w:val="es-ES" w:eastAsia="es-ES"/>
              </w:rPr>
            </w:pPr>
            <w:r w:rsidRPr="00954EBA">
              <w:rPr>
                <w:rFonts w:ascii="Arial" w:hAnsi="Arial" w:cs="Arial"/>
                <w:sz w:val="18"/>
                <w:szCs w:val="18"/>
                <w:lang w:val="es-ES" w:eastAsia="es-ES"/>
              </w:rPr>
              <w:t>Delegacion Insular de Caza</w:t>
            </w:r>
          </w:p>
        </w:tc>
        <w:tc>
          <w:tcPr>
            <w:tcW w:w="2245"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r w:rsidRPr="00954EBA">
              <w:rPr>
                <w:rFonts w:ascii="Arial" w:hAnsi="Arial" w:cs="Arial"/>
                <w:sz w:val="20"/>
                <w:szCs w:val="20"/>
                <w:lang w:val="es-ES" w:eastAsia="es-ES"/>
              </w:rPr>
              <w:t>El Hierro</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62</w:t>
            </w: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r w:rsidRPr="00954EBA">
              <w:rPr>
                <w:rFonts w:ascii="Arial" w:hAnsi="Arial" w:cs="Arial"/>
                <w:sz w:val="20"/>
                <w:szCs w:val="20"/>
                <w:lang w:val="es-ES" w:eastAsia="es-ES"/>
              </w:rPr>
              <w:t>53</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49</w:t>
            </w:r>
          </w:p>
        </w:tc>
        <w:tc>
          <w:tcPr>
            <w:tcW w:w="1216" w:type="dxa"/>
            <w:tcBorders>
              <w:top w:val="nil"/>
              <w:left w:val="nil"/>
              <w:bottom w:val="nil"/>
              <w:right w:val="nil"/>
            </w:tcBorders>
            <w:shd w:val="clear" w:color="auto" w:fill="auto"/>
            <w:noWrap/>
            <w:vAlign w:val="bottom"/>
            <w:hideMark/>
          </w:tcPr>
          <w:p w:rsidR="00D51B8C" w:rsidRPr="00954EBA" w:rsidRDefault="00EE0791" w:rsidP="00954EBA">
            <w:pPr>
              <w:jc w:val="center"/>
              <w:rPr>
                <w:rFonts w:ascii="Arial" w:hAnsi="Arial" w:cs="Arial"/>
                <w:sz w:val="20"/>
                <w:szCs w:val="20"/>
                <w:lang w:val="es-ES" w:eastAsia="es-ES"/>
              </w:rPr>
            </w:pPr>
            <w:r>
              <w:rPr>
                <w:rFonts w:ascii="Arial" w:hAnsi="Arial" w:cs="Arial"/>
                <w:sz w:val="20"/>
                <w:szCs w:val="20"/>
                <w:lang w:val="es-ES" w:eastAsia="es-ES"/>
              </w:rPr>
              <w:t>0,5</w:t>
            </w:r>
            <w:r w:rsidR="00D51B8C" w:rsidRPr="00954EBA">
              <w:rPr>
                <w:rFonts w:ascii="Arial" w:hAnsi="Arial" w:cs="Arial"/>
                <w:sz w:val="20"/>
                <w:szCs w:val="20"/>
                <w:lang w:val="es-ES" w:eastAsia="es-ES"/>
              </w:rPr>
              <w:t>%</w:t>
            </w:r>
          </w:p>
        </w:tc>
      </w:tr>
      <w:tr w:rsidR="00D51B8C" w:rsidRPr="00954EBA" w:rsidTr="00954EBA">
        <w:trPr>
          <w:trHeight w:val="255"/>
        </w:trPr>
        <w:tc>
          <w:tcPr>
            <w:tcW w:w="2429"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p>
        </w:tc>
        <w:tc>
          <w:tcPr>
            <w:tcW w:w="2245"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51B8C" w:rsidRPr="00954EBA" w:rsidRDefault="00D51B8C" w:rsidP="002A3846">
            <w:pPr>
              <w:jc w:val="cente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D51B8C" w:rsidRPr="00954EBA" w:rsidRDefault="00D51B8C" w:rsidP="00954EBA">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51B8C" w:rsidRPr="00954EBA" w:rsidRDefault="00D51B8C" w:rsidP="00954EBA">
            <w:pPr>
              <w:jc w:val="cente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D51B8C" w:rsidRPr="00954EBA" w:rsidRDefault="00D51B8C" w:rsidP="00954EBA">
            <w:pPr>
              <w:jc w:val="center"/>
              <w:rPr>
                <w:rFonts w:ascii="Arial" w:hAnsi="Arial" w:cs="Arial"/>
                <w:sz w:val="20"/>
                <w:szCs w:val="20"/>
                <w:lang w:val="es-ES" w:eastAsia="es-ES"/>
              </w:rPr>
            </w:pPr>
          </w:p>
        </w:tc>
      </w:tr>
      <w:tr w:rsidR="00D51B8C" w:rsidRPr="00954EBA" w:rsidTr="00954EBA">
        <w:trPr>
          <w:trHeight w:val="255"/>
        </w:trPr>
        <w:tc>
          <w:tcPr>
            <w:tcW w:w="2429"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p>
        </w:tc>
        <w:tc>
          <w:tcPr>
            <w:tcW w:w="2245" w:type="dxa"/>
            <w:tcBorders>
              <w:top w:val="nil"/>
              <w:left w:val="nil"/>
              <w:bottom w:val="nil"/>
              <w:right w:val="nil"/>
            </w:tcBorders>
            <w:shd w:val="clear" w:color="auto" w:fill="auto"/>
            <w:noWrap/>
            <w:vAlign w:val="bottom"/>
            <w:hideMark/>
          </w:tcPr>
          <w:p w:rsidR="00D51B8C" w:rsidRPr="00954EBA" w:rsidRDefault="00D51B8C" w:rsidP="002A3846">
            <w:pPr>
              <w:rPr>
                <w:rFonts w:ascii="Arial" w:hAnsi="Arial" w:cs="Arial"/>
                <w:sz w:val="20"/>
                <w:szCs w:val="20"/>
                <w:lang w:val="es-ES" w:eastAsia="es-ES"/>
              </w:rPr>
            </w:pPr>
            <w:r>
              <w:rPr>
                <w:rFonts w:ascii="Arial" w:hAnsi="Arial" w:cs="Arial"/>
                <w:sz w:val="20"/>
                <w:szCs w:val="20"/>
                <w:lang w:val="es-ES" w:eastAsia="es-ES"/>
              </w:rPr>
              <w:t xml:space="preserve">      </w:t>
            </w:r>
            <w:r w:rsidRPr="00954EBA">
              <w:rPr>
                <w:rFonts w:ascii="Arial" w:hAnsi="Arial" w:cs="Arial"/>
                <w:sz w:val="20"/>
                <w:szCs w:val="20"/>
                <w:lang w:val="es-ES" w:eastAsia="es-ES"/>
              </w:rPr>
              <w:t xml:space="preserve"> </w:t>
            </w:r>
          </w:p>
        </w:tc>
        <w:tc>
          <w:tcPr>
            <w:tcW w:w="1217" w:type="dxa"/>
            <w:tcBorders>
              <w:top w:val="nil"/>
              <w:left w:val="nil"/>
              <w:bottom w:val="nil"/>
              <w:right w:val="nil"/>
            </w:tcBorders>
            <w:shd w:val="clear" w:color="auto" w:fill="auto"/>
            <w:noWrap/>
            <w:vAlign w:val="bottom"/>
            <w:hideMark/>
          </w:tcPr>
          <w:p w:rsidR="00D51B8C" w:rsidRPr="00954EBA" w:rsidRDefault="00D51B8C" w:rsidP="00D51B8C">
            <w:pPr>
              <w:rPr>
                <w:rFonts w:ascii="Arial" w:hAnsi="Arial" w:cs="Arial"/>
                <w:sz w:val="20"/>
                <w:szCs w:val="20"/>
                <w:lang w:val="es-ES" w:eastAsia="es-ES"/>
              </w:rPr>
            </w:pPr>
            <w:r>
              <w:rPr>
                <w:rFonts w:ascii="Arial" w:hAnsi="Arial" w:cs="Arial"/>
                <w:sz w:val="20"/>
                <w:szCs w:val="20"/>
                <w:lang w:val="es-ES" w:eastAsia="es-ES"/>
              </w:rPr>
              <w:t xml:space="preserve">      9.442</w:t>
            </w:r>
          </w:p>
        </w:tc>
        <w:tc>
          <w:tcPr>
            <w:tcW w:w="1217" w:type="dxa"/>
            <w:tcBorders>
              <w:top w:val="nil"/>
              <w:left w:val="nil"/>
              <w:bottom w:val="nil"/>
              <w:right w:val="nil"/>
            </w:tcBorders>
            <w:shd w:val="clear" w:color="auto" w:fill="auto"/>
            <w:noWrap/>
            <w:vAlign w:val="bottom"/>
            <w:hideMark/>
          </w:tcPr>
          <w:p w:rsidR="00D51B8C" w:rsidRPr="00954EBA" w:rsidRDefault="00D51B8C" w:rsidP="00954EBA">
            <w:pPr>
              <w:rPr>
                <w:rFonts w:ascii="Arial" w:hAnsi="Arial" w:cs="Arial"/>
                <w:sz w:val="20"/>
                <w:szCs w:val="20"/>
                <w:lang w:val="es-ES" w:eastAsia="es-ES"/>
              </w:rPr>
            </w:pPr>
            <w:r>
              <w:rPr>
                <w:rFonts w:ascii="Arial" w:hAnsi="Arial" w:cs="Arial"/>
                <w:sz w:val="20"/>
                <w:szCs w:val="20"/>
                <w:lang w:val="es-ES" w:eastAsia="es-ES"/>
              </w:rPr>
              <w:t xml:space="preserve">     8.955</w:t>
            </w:r>
            <w:r w:rsidRPr="00954EBA">
              <w:rPr>
                <w:rFonts w:ascii="Arial" w:hAnsi="Arial" w:cs="Arial"/>
                <w:sz w:val="20"/>
                <w:szCs w:val="20"/>
                <w:lang w:val="es-ES" w:eastAsia="es-ES"/>
              </w:rPr>
              <w:t xml:space="preserve">   </w:t>
            </w:r>
          </w:p>
        </w:tc>
        <w:tc>
          <w:tcPr>
            <w:tcW w:w="1216" w:type="dxa"/>
            <w:tcBorders>
              <w:top w:val="nil"/>
              <w:left w:val="nil"/>
              <w:bottom w:val="nil"/>
              <w:right w:val="nil"/>
            </w:tcBorders>
            <w:shd w:val="clear" w:color="auto" w:fill="auto"/>
            <w:noWrap/>
            <w:vAlign w:val="bottom"/>
            <w:hideMark/>
          </w:tcPr>
          <w:p w:rsidR="00D51B8C" w:rsidRPr="00954EBA" w:rsidRDefault="00650375" w:rsidP="00954EBA">
            <w:pPr>
              <w:jc w:val="center"/>
              <w:rPr>
                <w:rFonts w:ascii="Arial" w:hAnsi="Arial" w:cs="Arial"/>
                <w:sz w:val="20"/>
                <w:szCs w:val="20"/>
                <w:lang w:val="es-ES" w:eastAsia="es-ES"/>
              </w:rPr>
            </w:pPr>
            <w:r>
              <w:rPr>
                <w:rFonts w:ascii="Arial" w:hAnsi="Arial" w:cs="Arial"/>
                <w:sz w:val="20"/>
                <w:szCs w:val="20"/>
                <w:lang w:val="es-ES" w:eastAsia="es-ES"/>
              </w:rPr>
              <w:t>9419</w:t>
            </w:r>
          </w:p>
        </w:tc>
        <w:tc>
          <w:tcPr>
            <w:tcW w:w="1216" w:type="dxa"/>
            <w:tcBorders>
              <w:top w:val="nil"/>
              <w:left w:val="nil"/>
              <w:bottom w:val="nil"/>
              <w:right w:val="nil"/>
            </w:tcBorders>
            <w:shd w:val="clear" w:color="auto" w:fill="auto"/>
            <w:noWrap/>
            <w:vAlign w:val="bottom"/>
            <w:hideMark/>
          </w:tcPr>
          <w:p w:rsidR="00D51B8C" w:rsidRPr="00954EBA" w:rsidRDefault="00D51B8C" w:rsidP="00954EBA">
            <w:pPr>
              <w:jc w:val="center"/>
              <w:rPr>
                <w:rFonts w:ascii="Arial" w:hAnsi="Arial" w:cs="Arial"/>
                <w:sz w:val="20"/>
                <w:szCs w:val="20"/>
                <w:lang w:val="es-ES" w:eastAsia="es-ES"/>
              </w:rPr>
            </w:pPr>
            <w:r w:rsidRPr="00954EBA">
              <w:rPr>
                <w:rFonts w:ascii="Arial" w:hAnsi="Arial" w:cs="Arial"/>
                <w:sz w:val="20"/>
                <w:szCs w:val="20"/>
                <w:lang w:val="es-ES" w:eastAsia="es-ES"/>
              </w:rPr>
              <w:t>100%</w:t>
            </w:r>
          </w:p>
        </w:tc>
      </w:tr>
      <w:tr w:rsidR="00954EBA" w:rsidRPr="00954EBA" w:rsidTr="00954EBA">
        <w:trPr>
          <w:trHeight w:val="255"/>
        </w:trPr>
        <w:tc>
          <w:tcPr>
            <w:tcW w:w="2429"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4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2245"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217"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r>
      <w:tr w:rsidR="00954EBA" w:rsidRPr="00954EBA" w:rsidTr="00954EBA">
        <w:trPr>
          <w:trHeight w:val="255"/>
        </w:trPr>
        <w:tc>
          <w:tcPr>
            <w:tcW w:w="2429"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4825" w:type="dxa"/>
            <w:gridSpan w:val="4"/>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16"/>
                <w:szCs w:val="16"/>
                <w:lang w:val="es-ES" w:eastAsia="es-ES"/>
              </w:rPr>
            </w:pPr>
            <w:r w:rsidRPr="00954EBA">
              <w:rPr>
                <w:rFonts w:ascii="Arial" w:hAnsi="Arial" w:cs="Arial"/>
                <w:sz w:val="16"/>
                <w:szCs w:val="16"/>
                <w:lang w:val="es-ES" w:eastAsia="es-ES"/>
              </w:rPr>
              <w:t>San Cristobal la laguna (Tenerife) a 31 de Diciembre de 2019</w:t>
            </w:r>
          </w:p>
        </w:tc>
        <w:tc>
          <w:tcPr>
            <w:tcW w:w="121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c>
          <w:tcPr>
            <w:tcW w:w="1216" w:type="dxa"/>
            <w:tcBorders>
              <w:top w:val="nil"/>
              <w:left w:val="nil"/>
              <w:bottom w:val="nil"/>
              <w:right w:val="nil"/>
            </w:tcBorders>
            <w:shd w:val="clear" w:color="auto" w:fill="auto"/>
            <w:noWrap/>
            <w:vAlign w:val="bottom"/>
            <w:hideMark/>
          </w:tcPr>
          <w:p w:rsidR="00954EBA" w:rsidRPr="00954EBA" w:rsidRDefault="00954EBA" w:rsidP="00954EBA">
            <w:pPr>
              <w:rPr>
                <w:rFonts w:ascii="Arial" w:hAnsi="Arial" w:cs="Arial"/>
                <w:sz w:val="20"/>
                <w:szCs w:val="20"/>
                <w:lang w:val="es-ES" w:eastAsia="es-ES"/>
              </w:rPr>
            </w:pPr>
          </w:p>
        </w:tc>
      </w:tr>
    </w:tbl>
    <w:p w:rsidR="00F73E68" w:rsidRDefault="00F73E68" w:rsidP="00F73E68">
      <w:pPr>
        <w:jc w:val="both"/>
        <w:rPr>
          <w:color w:val="000000"/>
          <w:lang w:val="es-ES"/>
        </w:rPr>
      </w:pPr>
    </w:p>
    <w:p w:rsidR="00D459BF" w:rsidRPr="00F73E68" w:rsidRDefault="00D459BF" w:rsidP="00F73E68">
      <w:pPr>
        <w:jc w:val="both"/>
        <w:rPr>
          <w:color w:val="000000"/>
          <w:lang w:val="es-ES"/>
        </w:rPr>
      </w:pPr>
    </w:p>
    <w:p w:rsidR="008607B0" w:rsidRPr="0079510E" w:rsidRDefault="0079510E" w:rsidP="00611817">
      <w:pPr>
        <w:jc w:val="both"/>
        <w:rPr>
          <w:color w:val="000000"/>
          <w:sz w:val="22"/>
          <w:szCs w:val="22"/>
        </w:rPr>
      </w:pPr>
      <w:r w:rsidRPr="0079510E">
        <w:rPr>
          <w:color w:val="000000"/>
          <w:sz w:val="22"/>
          <w:szCs w:val="22"/>
        </w:rPr>
        <w:t>Se da la lectura del activo y pasivo de la Federación Canaria d</w:t>
      </w:r>
      <w:r w:rsidR="00EE0791">
        <w:rPr>
          <w:color w:val="000000"/>
          <w:sz w:val="22"/>
          <w:szCs w:val="22"/>
        </w:rPr>
        <w:t>e Caza a 31 de diciembre de 2020</w:t>
      </w:r>
    </w:p>
    <w:tbl>
      <w:tblPr>
        <w:tblW w:w="8201" w:type="dxa"/>
        <w:tblInd w:w="70" w:type="dxa"/>
        <w:tblCellMar>
          <w:left w:w="70" w:type="dxa"/>
          <w:right w:w="70" w:type="dxa"/>
        </w:tblCellMar>
        <w:tblLook w:val="04A0"/>
      </w:tblPr>
      <w:tblGrid>
        <w:gridCol w:w="870"/>
        <w:gridCol w:w="3010"/>
        <w:gridCol w:w="2211"/>
        <w:gridCol w:w="146"/>
        <w:gridCol w:w="2087"/>
      </w:tblGrid>
      <w:tr w:rsidR="00A90DE7" w:rsidRPr="00A90DE7" w:rsidTr="00A90DE7">
        <w:trPr>
          <w:trHeight w:val="255"/>
        </w:trPr>
        <w:tc>
          <w:tcPr>
            <w:tcW w:w="8201" w:type="dxa"/>
            <w:gridSpan w:val="5"/>
            <w:tcBorders>
              <w:top w:val="nil"/>
              <w:left w:val="nil"/>
              <w:bottom w:val="nil"/>
              <w:right w:val="nil"/>
            </w:tcBorders>
            <w:shd w:val="clear" w:color="auto" w:fill="auto"/>
            <w:noWrap/>
            <w:vAlign w:val="bottom"/>
            <w:hideMark/>
          </w:tcPr>
          <w:p w:rsidR="00A90DE7" w:rsidRPr="00A90DE7" w:rsidRDefault="00A90DE7" w:rsidP="00A90DE7">
            <w:pPr>
              <w:jc w:val="center"/>
              <w:rPr>
                <w:rFonts w:ascii="Arial" w:hAnsi="Arial" w:cs="Arial"/>
                <w:b/>
                <w:bCs/>
                <w:sz w:val="20"/>
                <w:szCs w:val="20"/>
                <w:lang w:val="es-ES" w:eastAsia="es-ES"/>
              </w:rPr>
            </w:pPr>
            <w:r w:rsidRPr="00A90DE7">
              <w:rPr>
                <w:rFonts w:ascii="Arial" w:hAnsi="Arial" w:cs="Arial"/>
                <w:b/>
                <w:bCs/>
                <w:sz w:val="20"/>
                <w:szCs w:val="20"/>
                <w:lang w:val="es-ES" w:eastAsia="es-ES"/>
              </w:rPr>
              <w:t>al 31 de Diciembre de 2020</w:t>
            </w:r>
          </w:p>
        </w:tc>
      </w:tr>
      <w:tr w:rsidR="00A90DE7" w:rsidRPr="00A90DE7" w:rsidTr="00A90DE7">
        <w:trPr>
          <w:trHeight w:val="255"/>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211"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jc w:val="right"/>
              <w:rPr>
                <w:rFonts w:ascii="Arial" w:hAnsi="Arial" w:cs="Arial"/>
                <w:b/>
                <w:bCs/>
                <w:sz w:val="20"/>
                <w:szCs w:val="20"/>
                <w:lang w:val="es-ES" w:eastAsia="es-ES"/>
              </w:rPr>
            </w:pPr>
            <w:r w:rsidRPr="00A90DE7">
              <w:rPr>
                <w:rFonts w:ascii="Arial" w:hAnsi="Arial" w:cs="Arial"/>
                <w:b/>
                <w:bCs/>
                <w:sz w:val="20"/>
                <w:szCs w:val="20"/>
                <w:lang w:val="es-ES" w:eastAsia="es-ES"/>
              </w:rPr>
              <w:t>0182.6601.61.0016357005</w:t>
            </w:r>
          </w:p>
        </w:tc>
        <w:tc>
          <w:tcPr>
            <w:tcW w:w="2211"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BBVA</w:t>
            </w: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lang w:val="es-ES" w:eastAsia="es-ES"/>
              </w:rPr>
            </w:pPr>
            <w:r w:rsidRPr="00A90DE7">
              <w:rPr>
                <w:rFonts w:ascii="Arial" w:hAnsi="Arial" w:cs="Arial"/>
                <w:lang w:val="es-ES" w:eastAsia="es-ES"/>
              </w:rPr>
              <w:t xml:space="preserve">      17.648,09 € </w:t>
            </w: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jc w:val="right"/>
              <w:rPr>
                <w:rFonts w:ascii="Arial" w:hAnsi="Arial" w:cs="Arial"/>
                <w:b/>
                <w:bCs/>
                <w:sz w:val="20"/>
                <w:szCs w:val="20"/>
                <w:lang w:val="es-ES" w:eastAsia="es-ES"/>
              </w:rPr>
            </w:pPr>
            <w:r w:rsidRPr="00A90DE7">
              <w:rPr>
                <w:rFonts w:ascii="Arial" w:hAnsi="Arial" w:cs="Arial"/>
                <w:b/>
                <w:bCs/>
                <w:sz w:val="20"/>
                <w:szCs w:val="20"/>
                <w:lang w:val="es-ES" w:eastAsia="es-ES"/>
              </w:rPr>
              <w:t xml:space="preserve"> 0182.6601.0041.00.153514 </w:t>
            </w:r>
          </w:p>
        </w:tc>
        <w:tc>
          <w:tcPr>
            <w:tcW w:w="2234" w:type="dxa"/>
            <w:gridSpan w:val="2"/>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BBVA Plazo fijo</w:t>
            </w: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lang w:val="es-ES" w:eastAsia="es-ES"/>
              </w:rPr>
            </w:pPr>
            <w:r w:rsidRPr="00A90DE7">
              <w:rPr>
                <w:rFonts w:ascii="Arial" w:hAnsi="Arial" w:cs="Arial"/>
                <w:lang w:val="es-ES" w:eastAsia="es-ES"/>
              </w:rPr>
              <w:t xml:space="preserve">         5.000,00 € </w:t>
            </w: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jc w:val="right"/>
              <w:rPr>
                <w:rFonts w:ascii="Arial" w:hAnsi="Arial" w:cs="Arial"/>
                <w:b/>
                <w:bCs/>
                <w:color w:val="000000"/>
                <w:sz w:val="16"/>
                <w:szCs w:val="16"/>
                <w:lang w:val="es-ES" w:eastAsia="es-ES"/>
              </w:rPr>
            </w:pPr>
            <w:r w:rsidRPr="00A90DE7">
              <w:rPr>
                <w:rFonts w:ascii="Arial" w:hAnsi="Arial" w:cs="Arial"/>
                <w:b/>
                <w:bCs/>
                <w:color w:val="000000"/>
                <w:sz w:val="16"/>
                <w:szCs w:val="16"/>
                <w:lang w:val="es-ES" w:eastAsia="es-ES"/>
              </w:rPr>
              <w:t xml:space="preserve"> ES84 0061-0191-87-0108110112</w:t>
            </w:r>
          </w:p>
        </w:tc>
        <w:tc>
          <w:tcPr>
            <w:tcW w:w="2234" w:type="dxa"/>
            <w:gridSpan w:val="2"/>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Banca March c/c</w:t>
            </w: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lang w:val="es-ES" w:eastAsia="es-ES"/>
              </w:rPr>
            </w:pPr>
            <w:r w:rsidRPr="00A90DE7">
              <w:rPr>
                <w:rFonts w:ascii="Arial" w:hAnsi="Arial" w:cs="Arial"/>
                <w:lang w:val="es-ES" w:eastAsia="es-ES"/>
              </w:rPr>
              <w:t xml:space="preserve">      25.717,34 € </w:t>
            </w: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234" w:type="dxa"/>
            <w:gridSpan w:val="2"/>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Banca March Plazo Fijo</w:t>
            </w: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lang w:val="es-ES" w:eastAsia="es-ES"/>
              </w:rPr>
            </w:pPr>
            <w:r w:rsidRPr="00A90DE7">
              <w:rPr>
                <w:rFonts w:ascii="Arial" w:hAnsi="Arial" w:cs="Arial"/>
                <w:lang w:val="es-ES" w:eastAsia="es-ES"/>
              </w:rPr>
              <w:t xml:space="preserve">      50.000,00 € </w:t>
            </w: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211"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lang w:val="es-ES" w:eastAsia="es-ES"/>
              </w:rPr>
            </w:pP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jc w:val="right"/>
              <w:rPr>
                <w:rFonts w:ascii="Arial" w:hAnsi="Arial" w:cs="Arial"/>
                <w:b/>
                <w:bCs/>
                <w:sz w:val="20"/>
                <w:szCs w:val="20"/>
                <w:lang w:val="es-ES" w:eastAsia="es-ES"/>
              </w:rPr>
            </w:pPr>
            <w:r w:rsidRPr="00A90DE7">
              <w:rPr>
                <w:rFonts w:ascii="Arial" w:hAnsi="Arial" w:cs="Arial"/>
                <w:b/>
                <w:bCs/>
                <w:sz w:val="20"/>
                <w:szCs w:val="20"/>
                <w:lang w:val="es-ES" w:eastAsia="es-ES"/>
              </w:rPr>
              <w:t>407.000</w:t>
            </w:r>
          </w:p>
        </w:tc>
        <w:tc>
          <w:tcPr>
            <w:tcW w:w="2234" w:type="dxa"/>
            <w:gridSpan w:val="2"/>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Anticipo Proveedores</w:t>
            </w: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lang w:val="es-ES" w:eastAsia="es-ES"/>
              </w:rPr>
            </w:pPr>
            <w:r w:rsidRPr="00A90DE7">
              <w:rPr>
                <w:rFonts w:ascii="Arial" w:hAnsi="Arial" w:cs="Arial"/>
                <w:lang w:val="es-ES" w:eastAsia="es-ES"/>
              </w:rPr>
              <w:t xml:space="preserve">         6.619,20 € </w:t>
            </w: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234" w:type="dxa"/>
            <w:gridSpan w:val="2"/>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HP retenciones 473</w:t>
            </w: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lang w:val="es-ES" w:eastAsia="es-ES"/>
              </w:rPr>
            </w:pPr>
            <w:r w:rsidRPr="00A90DE7">
              <w:rPr>
                <w:rFonts w:ascii="Arial" w:hAnsi="Arial" w:cs="Arial"/>
                <w:lang w:val="es-ES" w:eastAsia="es-ES"/>
              </w:rPr>
              <w:t xml:space="preserve">            182,48 € </w:t>
            </w:r>
          </w:p>
        </w:tc>
      </w:tr>
      <w:tr w:rsidR="00A90DE7" w:rsidRPr="00A90DE7" w:rsidTr="00A90DE7">
        <w:trPr>
          <w:trHeight w:val="285"/>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234" w:type="dxa"/>
            <w:gridSpan w:val="2"/>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TOTAL ACTIVO</w:t>
            </w: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2"/>
                <w:szCs w:val="22"/>
                <w:lang w:val="es-ES" w:eastAsia="es-ES"/>
              </w:rPr>
            </w:pPr>
            <w:r w:rsidRPr="00A90DE7">
              <w:rPr>
                <w:rFonts w:ascii="Arial" w:hAnsi="Arial" w:cs="Arial"/>
                <w:sz w:val="22"/>
                <w:szCs w:val="22"/>
                <w:lang w:val="es-ES" w:eastAsia="es-ES"/>
              </w:rPr>
              <w:t xml:space="preserve">       105.167,11 € </w:t>
            </w: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211"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lang w:val="es-ES" w:eastAsia="es-ES"/>
              </w:rPr>
            </w:pP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 xml:space="preserve"> Capital  </w:t>
            </w:r>
          </w:p>
        </w:tc>
        <w:tc>
          <w:tcPr>
            <w:tcW w:w="301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211"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color w:val="FF0000"/>
                <w:sz w:val="22"/>
                <w:szCs w:val="22"/>
                <w:lang w:val="es-ES" w:eastAsia="es-ES"/>
              </w:rPr>
            </w:pPr>
            <w:r w:rsidRPr="00A90DE7">
              <w:rPr>
                <w:rFonts w:ascii="Arial" w:hAnsi="Arial" w:cs="Arial"/>
                <w:b/>
                <w:bCs/>
                <w:color w:val="FF0000"/>
                <w:sz w:val="22"/>
                <w:szCs w:val="22"/>
                <w:lang w:val="es-ES" w:eastAsia="es-ES"/>
              </w:rPr>
              <w:t xml:space="preserve">       100.261,07 € </w:t>
            </w:r>
          </w:p>
        </w:tc>
      </w:tr>
      <w:tr w:rsidR="00A90DE7" w:rsidRPr="00A90DE7" w:rsidTr="00A90DE7">
        <w:trPr>
          <w:trHeight w:val="300"/>
        </w:trPr>
        <w:tc>
          <w:tcPr>
            <w:tcW w:w="87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3010"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211"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color w:val="FF0000"/>
                <w:sz w:val="22"/>
                <w:szCs w:val="22"/>
                <w:lang w:val="es-ES" w:eastAsia="es-ES"/>
              </w:rPr>
            </w:pPr>
          </w:p>
        </w:tc>
      </w:tr>
      <w:tr w:rsidR="00A90DE7" w:rsidRPr="00A90DE7" w:rsidTr="00A90DE7">
        <w:trPr>
          <w:trHeight w:val="300"/>
        </w:trPr>
        <w:tc>
          <w:tcPr>
            <w:tcW w:w="6091" w:type="dxa"/>
            <w:gridSpan w:val="3"/>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Cta 410.013 FIC Fuerteventura</w:t>
            </w: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color w:val="FF0000"/>
                <w:sz w:val="22"/>
                <w:szCs w:val="22"/>
                <w:lang w:val="es-ES" w:eastAsia="es-ES"/>
              </w:rPr>
            </w:pPr>
            <w:r w:rsidRPr="00A90DE7">
              <w:rPr>
                <w:rFonts w:ascii="Arial" w:hAnsi="Arial" w:cs="Arial"/>
                <w:b/>
                <w:bCs/>
                <w:color w:val="FF0000"/>
                <w:sz w:val="22"/>
                <w:szCs w:val="22"/>
                <w:lang w:val="es-ES" w:eastAsia="es-ES"/>
              </w:rPr>
              <w:t xml:space="preserve">           3.254,25 € </w:t>
            </w:r>
          </w:p>
        </w:tc>
      </w:tr>
      <w:tr w:rsidR="00A90DE7" w:rsidRPr="00A90DE7" w:rsidTr="00A90DE7">
        <w:trPr>
          <w:trHeight w:val="300"/>
        </w:trPr>
        <w:tc>
          <w:tcPr>
            <w:tcW w:w="6091" w:type="dxa"/>
            <w:gridSpan w:val="3"/>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Cta 410.016 FIC la Gomera</w:t>
            </w: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color w:val="FF0000"/>
                <w:sz w:val="22"/>
                <w:szCs w:val="22"/>
                <w:lang w:val="es-ES" w:eastAsia="es-ES"/>
              </w:rPr>
            </w:pPr>
            <w:r w:rsidRPr="00A90DE7">
              <w:rPr>
                <w:rFonts w:ascii="Arial" w:hAnsi="Arial" w:cs="Arial"/>
                <w:b/>
                <w:bCs/>
                <w:color w:val="FF0000"/>
                <w:sz w:val="22"/>
                <w:szCs w:val="22"/>
                <w:lang w:val="es-ES" w:eastAsia="es-ES"/>
              </w:rPr>
              <w:t xml:space="preserve">           1.651,79 € </w:t>
            </w:r>
          </w:p>
        </w:tc>
      </w:tr>
      <w:tr w:rsidR="00A90DE7" w:rsidRPr="00A90DE7" w:rsidTr="00A90DE7">
        <w:trPr>
          <w:trHeight w:val="300"/>
        </w:trPr>
        <w:tc>
          <w:tcPr>
            <w:tcW w:w="6091" w:type="dxa"/>
            <w:gridSpan w:val="3"/>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 xml:space="preserve"> Cta 475.1 Hacienda Publica </w:t>
            </w: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color w:val="FF0000"/>
                <w:sz w:val="22"/>
                <w:szCs w:val="22"/>
                <w:lang w:val="es-ES" w:eastAsia="es-ES"/>
              </w:rPr>
            </w:pPr>
          </w:p>
        </w:tc>
      </w:tr>
      <w:tr w:rsidR="00A90DE7" w:rsidRPr="00A90DE7" w:rsidTr="00A90DE7">
        <w:trPr>
          <w:trHeight w:val="300"/>
        </w:trPr>
        <w:tc>
          <w:tcPr>
            <w:tcW w:w="3880" w:type="dxa"/>
            <w:gridSpan w:val="2"/>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r w:rsidRPr="00A90DE7">
              <w:rPr>
                <w:rFonts w:ascii="Arial" w:hAnsi="Arial" w:cs="Arial"/>
                <w:b/>
                <w:bCs/>
                <w:sz w:val="20"/>
                <w:szCs w:val="20"/>
                <w:lang w:val="es-ES" w:eastAsia="es-ES"/>
              </w:rPr>
              <w:t xml:space="preserve"> TOTAL PASIVO </w:t>
            </w:r>
          </w:p>
        </w:tc>
        <w:tc>
          <w:tcPr>
            <w:tcW w:w="2211"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sz w:val="20"/>
                <w:szCs w:val="20"/>
                <w:lang w:val="es-ES" w:eastAsia="es-ES"/>
              </w:rPr>
            </w:pPr>
          </w:p>
        </w:tc>
        <w:tc>
          <w:tcPr>
            <w:tcW w:w="23"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sz w:val="20"/>
                <w:szCs w:val="20"/>
                <w:lang w:val="es-ES" w:eastAsia="es-ES"/>
              </w:rPr>
            </w:pPr>
          </w:p>
        </w:tc>
        <w:tc>
          <w:tcPr>
            <w:tcW w:w="2087" w:type="dxa"/>
            <w:tcBorders>
              <w:top w:val="nil"/>
              <w:left w:val="nil"/>
              <w:bottom w:val="nil"/>
              <w:right w:val="nil"/>
            </w:tcBorders>
            <w:shd w:val="clear" w:color="auto" w:fill="auto"/>
            <w:noWrap/>
            <w:vAlign w:val="bottom"/>
            <w:hideMark/>
          </w:tcPr>
          <w:p w:rsidR="00A90DE7" w:rsidRPr="00A90DE7" w:rsidRDefault="00A90DE7" w:rsidP="00A90DE7">
            <w:pPr>
              <w:rPr>
                <w:rFonts w:ascii="Arial" w:hAnsi="Arial" w:cs="Arial"/>
                <w:b/>
                <w:bCs/>
                <w:color w:val="FF0000"/>
                <w:sz w:val="22"/>
                <w:szCs w:val="22"/>
                <w:lang w:val="es-ES" w:eastAsia="es-ES"/>
              </w:rPr>
            </w:pPr>
            <w:r w:rsidRPr="00A90DE7">
              <w:rPr>
                <w:rFonts w:ascii="Arial" w:hAnsi="Arial" w:cs="Arial"/>
                <w:b/>
                <w:bCs/>
                <w:color w:val="FF0000"/>
                <w:sz w:val="22"/>
                <w:szCs w:val="22"/>
                <w:lang w:val="es-ES" w:eastAsia="es-ES"/>
              </w:rPr>
              <w:t xml:space="preserve">       105.167,11 € </w:t>
            </w:r>
          </w:p>
        </w:tc>
      </w:tr>
    </w:tbl>
    <w:p w:rsidR="00BB7992" w:rsidRDefault="00BB7992" w:rsidP="0079510E">
      <w:pPr>
        <w:jc w:val="both"/>
        <w:rPr>
          <w:b/>
          <w:sz w:val="22"/>
          <w:szCs w:val="22"/>
        </w:rPr>
      </w:pPr>
    </w:p>
    <w:p w:rsidR="0079510E" w:rsidRDefault="0022446B" w:rsidP="0079510E">
      <w:pPr>
        <w:jc w:val="both"/>
        <w:rPr>
          <w:sz w:val="22"/>
          <w:szCs w:val="22"/>
        </w:rPr>
      </w:pPr>
      <w:r>
        <w:rPr>
          <w:b/>
          <w:sz w:val="22"/>
          <w:szCs w:val="22"/>
        </w:rPr>
        <w:t>PUNTO CUATRO</w:t>
      </w:r>
      <w:r w:rsidR="0079510E" w:rsidRPr="0079510E">
        <w:rPr>
          <w:b/>
          <w:sz w:val="22"/>
          <w:szCs w:val="22"/>
        </w:rPr>
        <w:t>:</w:t>
      </w:r>
      <w:r w:rsidR="0079510E">
        <w:rPr>
          <w:b/>
          <w:sz w:val="22"/>
          <w:szCs w:val="22"/>
        </w:rPr>
        <w:t xml:space="preserve"> </w:t>
      </w:r>
      <w:r w:rsidR="0005303A">
        <w:rPr>
          <w:sz w:val="22"/>
          <w:szCs w:val="22"/>
        </w:rPr>
        <w:t>Me</w:t>
      </w:r>
      <w:r w:rsidR="00954EBA">
        <w:rPr>
          <w:sz w:val="22"/>
          <w:szCs w:val="22"/>
        </w:rPr>
        <w:t>moria Deportiva año 2019</w:t>
      </w:r>
      <w:r w:rsidR="00EE0791">
        <w:rPr>
          <w:sz w:val="22"/>
          <w:szCs w:val="22"/>
        </w:rPr>
        <w:t xml:space="preserve"> dado que en el 2020 se suspendió</w:t>
      </w:r>
    </w:p>
    <w:p w:rsidR="00D02403" w:rsidRDefault="00D02403" w:rsidP="0079510E">
      <w:pPr>
        <w:jc w:val="both"/>
        <w:rPr>
          <w:sz w:val="22"/>
          <w:szCs w:val="22"/>
        </w:rPr>
      </w:pPr>
    </w:p>
    <w:p w:rsidR="00577EDA" w:rsidRDefault="00577EDA" w:rsidP="0079510E">
      <w:pPr>
        <w:jc w:val="both"/>
        <w:rPr>
          <w:sz w:val="22"/>
          <w:szCs w:val="22"/>
        </w:rPr>
      </w:pPr>
      <w:r>
        <w:rPr>
          <w:sz w:val="22"/>
          <w:szCs w:val="22"/>
        </w:rPr>
        <w:t>El Vicepresidente y Delegado de Competiciones D. José Juan Falcón García de lectura</w:t>
      </w:r>
    </w:p>
    <w:p w:rsidR="00D02403" w:rsidRDefault="00D02403" w:rsidP="00611817">
      <w:pPr>
        <w:jc w:val="both"/>
        <w:rPr>
          <w:sz w:val="22"/>
          <w:szCs w:val="22"/>
        </w:rPr>
      </w:pPr>
    </w:p>
    <w:p w:rsidR="0079510E" w:rsidRDefault="00EE0791" w:rsidP="00611817">
      <w:pPr>
        <w:jc w:val="both"/>
        <w:rPr>
          <w:sz w:val="22"/>
          <w:szCs w:val="22"/>
        </w:rPr>
      </w:pPr>
      <w:r w:rsidRPr="00EE0791">
        <w:rPr>
          <w:sz w:val="22"/>
          <w:szCs w:val="22"/>
        </w:rPr>
        <w:t>Compak Sporting 2019 campeón por Lanzarote Olegario Rodríguez Méndez</w:t>
      </w:r>
    </w:p>
    <w:p w:rsidR="00EE0791" w:rsidRDefault="00EE0791" w:rsidP="00611817">
      <w:pPr>
        <w:jc w:val="both"/>
        <w:rPr>
          <w:sz w:val="22"/>
          <w:szCs w:val="22"/>
        </w:rPr>
      </w:pPr>
      <w:r>
        <w:rPr>
          <w:sz w:val="22"/>
          <w:szCs w:val="22"/>
        </w:rPr>
        <w:t>Recorrido de Caza 2019 campeón por la Gomera José David Brito Darías</w:t>
      </w:r>
    </w:p>
    <w:p w:rsidR="00EE0791" w:rsidRDefault="00EE0791" w:rsidP="00611817">
      <w:pPr>
        <w:jc w:val="both"/>
        <w:rPr>
          <w:sz w:val="22"/>
          <w:szCs w:val="22"/>
        </w:rPr>
      </w:pPr>
      <w:r>
        <w:rPr>
          <w:sz w:val="22"/>
          <w:szCs w:val="22"/>
        </w:rPr>
        <w:t>San Huberto 2019 campeón por Tenerife Alejandro Isa Rodríguez</w:t>
      </w:r>
    </w:p>
    <w:p w:rsidR="00EE0791" w:rsidRDefault="00EE0791" w:rsidP="00611817">
      <w:pPr>
        <w:jc w:val="both"/>
        <w:rPr>
          <w:sz w:val="22"/>
          <w:szCs w:val="22"/>
        </w:rPr>
      </w:pPr>
      <w:r>
        <w:rPr>
          <w:sz w:val="22"/>
          <w:szCs w:val="22"/>
        </w:rPr>
        <w:t>Podenco y Huron 2019 equipo campeón la Palma – la Barquita</w:t>
      </w:r>
    </w:p>
    <w:p w:rsidR="00D02403" w:rsidRDefault="00EE0791" w:rsidP="00611817">
      <w:pPr>
        <w:jc w:val="both"/>
        <w:rPr>
          <w:sz w:val="22"/>
          <w:szCs w:val="22"/>
        </w:rPr>
      </w:pPr>
      <w:r>
        <w:rPr>
          <w:sz w:val="22"/>
          <w:szCs w:val="22"/>
        </w:rPr>
        <w:t>Caza Menor con Perro 2018 campeón por Tenerife Raúl Díaz Perdomo</w:t>
      </w:r>
    </w:p>
    <w:p w:rsidR="00EE0791" w:rsidRPr="00EE0791" w:rsidRDefault="00D02403" w:rsidP="00611817">
      <w:pPr>
        <w:jc w:val="both"/>
        <w:rPr>
          <w:sz w:val="22"/>
          <w:szCs w:val="22"/>
        </w:rPr>
      </w:pPr>
      <w:r>
        <w:rPr>
          <w:sz w:val="22"/>
          <w:szCs w:val="22"/>
        </w:rPr>
        <w:t xml:space="preserve">Caza Menor con Perro (Mujer) 2018 campeona María del Pilar Romero Bordón </w:t>
      </w:r>
      <w:r w:rsidR="00EE0791">
        <w:rPr>
          <w:sz w:val="22"/>
          <w:szCs w:val="22"/>
        </w:rPr>
        <w:t xml:space="preserve"> </w:t>
      </w:r>
    </w:p>
    <w:p w:rsidR="00611817" w:rsidRDefault="00611817" w:rsidP="00611817">
      <w:pPr>
        <w:ind w:left="360"/>
        <w:jc w:val="both"/>
        <w:rPr>
          <w:sz w:val="22"/>
          <w:szCs w:val="22"/>
        </w:rPr>
      </w:pPr>
    </w:p>
    <w:p w:rsidR="00847D8D" w:rsidRDefault="00847D8D" w:rsidP="00611817">
      <w:pPr>
        <w:ind w:left="360"/>
        <w:jc w:val="both"/>
        <w:rPr>
          <w:sz w:val="22"/>
          <w:szCs w:val="22"/>
        </w:rPr>
      </w:pPr>
    </w:p>
    <w:p w:rsidR="00847D8D" w:rsidRDefault="00847D8D" w:rsidP="00611817">
      <w:pPr>
        <w:ind w:left="360"/>
        <w:jc w:val="both"/>
        <w:rPr>
          <w:sz w:val="22"/>
          <w:szCs w:val="22"/>
        </w:rPr>
      </w:pPr>
    </w:p>
    <w:p w:rsidR="00847D8D" w:rsidRDefault="00847D8D" w:rsidP="00611817">
      <w:pPr>
        <w:ind w:left="360"/>
        <w:jc w:val="both"/>
        <w:rPr>
          <w:sz w:val="22"/>
          <w:szCs w:val="22"/>
        </w:rPr>
      </w:pPr>
    </w:p>
    <w:p w:rsidR="00847D8D" w:rsidRDefault="00847D8D" w:rsidP="00611817">
      <w:pPr>
        <w:ind w:left="360"/>
        <w:jc w:val="both"/>
        <w:rPr>
          <w:sz w:val="22"/>
          <w:szCs w:val="22"/>
        </w:rPr>
      </w:pPr>
    </w:p>
    <w:p w:rsidR="00CB69CB" w:rsidRDefault="0022446B" w:rsidP="00920C47">
      <w:pPr>
        <w:rPr>
          <w:b/>
        </w:rPr>
      </w:pPr>
      <w:r>
        <w:rPr>
          <w:b/>
        </w:rPr>
        <w:lastRenderedPageBreak/>
        <w:t>PUNTO CINCO</w:t>
      </w:r>
      <w:r w:rsidR="00427AD0" w:rsidRPr="00427AD0">
        <w:rPr>
          <w:b/>
        </w:rPr>
        <w:t>:</w:t>
      </w:r>
      <w:r w:rsidR="00EE0791">
        <w:rPr>
          <w:b/>
        </w:rPr>
        <w:t xml:space="preserve"> Calendario 2021</w:t>
      </w:r>
    </w:p>
    <w:tbl>
      <w:tblPr>
        <w:tblW w:w="10358" w:type="dxa"/>
        <w:tblInd w:w="70" w:type="dxa"/>
        <w:tblCellMar>
          <w:left w:w="70" w:type="dxa"/>
          <w:right w:w="70" w:type="dxa"/>
        </w:tblCellMar>
        <w:tblLook w:val="04A0"/>
      </w:tblPr>
      <w:tblGrid>
        <w:gridCol w:w="436"/>
        <w:gridCol w:w="941"/>
        <w:gridCol w:w="1076"/>
        <w:gridCol w:w="4313"/>
        <w:gridCol w:w="1956"/>
        <w:gridCol w:w="1636"/>
      </w:tblGrid>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16-ene</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Fedicaza Gran Canaria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b/>
                <w:bCs/>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b/>
                <w:bCs/>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viernes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29-ene</w:t>
            </w:r>
          </w:p>
        </w:tc>
        <w:tc>
          <w:tcPr>
            <w:tcW w:w="4313" w:type="dxa"/>
            <w:tcBorders>
              <w:top w:val="nil"/>
              <w:left w:val="nil"/>
              <w:bottom w:val="nil"/>
              <w:right w:val="nil"/>
            </w:tcBorders>
            <w:shd w:val="clear" w:color="auto" w:fill="auto"/>
            <w:noWrap/>
            <w:vAlign w:val="center"/>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Junta Gobierno FCC</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30-ene</w:t>
            </w:r>
          </w:p>
        </w:tc>
        <w:tc>
          <w:tcPr>
            <w:tcW w:w="4313" w:type="dxa"/>
            <w:tcBorders>
              <w:top w:val="nil"/>
              <w:left w:val="nil"/>
              <w:bottom w:val="nil"/>
              <w:right w:val="nil"/>
            </w:tcBorders>
            <w:shd w:val="clear" w:color="auto" w:fill="auto"/>
            <w:noWrap/>
            <w:vAlign w:val="center"/>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Asamblea General Ordinaria FCC</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20-feb</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II Memorial Pedro A. Calero Mateo</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Fuerteventura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Domingo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21-feb</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II Memorial Pedro A. Calero Mateo</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Fuerteventura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27-feb</w:t>
            </w: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Compak Sporting de FIC Fuerteventura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28-feb</w:t>
            </w: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Recorridos de Caza de FIC Fuerteventura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27-feb</w:t>
            </w: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Recorridos de Caza de FIC Gomera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28-feb</w:t>
            </w: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Compak Sporting de FIC Gomera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13-mar</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Copa Canarias Compak Sporting Club Focaztir</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Tenerife</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14-mar</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Copa Canarias Compak Sporting Club Focaztir</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Tenerife</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20-mar</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 xml:space="preserve">Campeonato Insular Compak Sporting </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Gran Canaria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21-mar</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 xml:space="preserve">Campeonato Insular Compak Sporting </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Gran Canaria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10-abr</w:t>
            </w:r>
          </w:p>
        </w:tc>
        <w:tc>
          <w:tcPr>
            <w:tcW w:w="4313" w:type="dxa"/>
            <w:tcBorders>
              <w:top w:val="nil"/>
              <w:left w:val="nil"/>
              <w:bottom w:val="nil"/>
              <w:right w:val="nil"/>
            </w:tcBorders>
            <w:shd w:val="clear" w:color="auto" w:fill="auto"/>
            <w:noWrap/>
            <w:vAlign w:val="bottom"/>
            <w:hideMark/>
          </w:tcPr>
          <w:p w:rsidR="00376BC2" w:rsidRPr="0039599C" w:rsidRDefault="00376BC2" w:rsidP="00376BC2">
            <w:pPr>
              <w:rPr>
                <w:rFonts w:ascii="Arial" w:hAnsi="Arial" w:cs="Arial"/>
                <w:sz w:val="18"/>
                <w:szCs w:val="18"/>
                <w:lang w:val="es-ES" w:eastAsia="es-ES"/>
              </w:rPr>
            </w:pPr>
            <w:r w:rsidRPr="0039599C">
              <w:rPr>
                <w:rFonts w:ascii="Arial" w:hAnsi="Arial" w:cs="Arial"/>
                <w:sz w:val="18"/>
                <w:szCs w:val="18"/>
                <w:lang w:val="es-ES" w:eastAsia="es-ES"/>
              </w:rPr>
              <w:t>Copa Canarias Compak Sporting Club la Granja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Lanzarote</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11-abr</w:t>
            </w:r>
          </w:p>
        </w:tc>
        <w:tc>
          <w:tcPr>
            <w:tcW w:w="4313" w:type="dxa"/>
            <w:tcBorders>
              <w:top w:val="nil"/>
              <w:left w:val="nil"/>
              <w:bottom w:val="nil"/>
              <w:right w:val="nil"/>
            </w:tcBorders>
            <w:shd w:val="clear" w:color="auto" w:fill="auto"/>
            <w:noWrap/>
            <w:vAlign w:val="bottom"/>
            <w:hideMark/>
          </w:tcPr>
          <w:p w:rsidR="00376BC2" w:rsidRPr="0039599C" w:rsidRDefault="00376BC2" w:rsidP="00376BC2">
            <w:pPr>
              <w:rPr>
                <w:rFonts w:ascii="Arial" w:hAnsi="Arial" w:cs="Arial"/>
                <w:sz w:val="18"/>
                <w:szCs w:val="18"/>
                <w:lang w:val="es-ES" w:eastAsia="es-ES"/>
              </w:rPr>
            </w:pPr>
            <w:r w:rsidRPr="0039599C">
              <w:rPr>
                <w:rFonts w:ascii="Arial" w:hAnsi="Arial" w:cs="Arial"/>
                <w:sz w:val="18"/>
                <w:szCs w:val="18"/>
                <w:lang w:val="es-ES" w:eastAsia="es-ES"/>
              </w:rPr>
              <w:t>Copa Canarias Compak Sporting Club la Granja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Lanzarote</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17-abr</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RRCC Lanzarote</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Lanzarote</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18-abr</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RRCC Lanzarote</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Lanzarote</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24-abr</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RRCC Gran Canaria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la Majadilla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25-abr</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RRCC Gran Canaria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la Majadilla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Actas e inscripciones hasta Martes  27 de Abril a las 14,00 horas</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14-may</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Entrenamientos oficiales</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b/>
                <w:bCs/>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15-may</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Recorridos de Caza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Fuerteventura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nº Platos</w:t>
            </w: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color w:val="000000"/>
                <w:sz w:val="20"/>
                <w:szCs w:val="20"/>
                <w:lang w:val="es-ES" w:eastAsia="es-ES"/>
              </w:rPr>
            </w:pPr>
            <w:r w:rsidRPr="00376BC2">
              <w:rPr>
                <w:rFonts w:ascii="Arial" w:hAnsi="Arial" w:cs="Arial"/>
                <w:color w:val="000000"/>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16-may</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Recorridos de Caza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Fuerteventura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según inscritos</w:t>
            </w: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05-jun</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San Huberto</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sin determinar</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color w:val="000000"/>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color w:val="000000"/>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Actas e inscripciones hasta Jueves 28 de mayo a las 14,00 horas</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viernes</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11-jun</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Entrenamientos oficiales</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12-jun</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Compak Sporting</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Telde Gran Canaria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nº Platos</w:t>
            </w:r>
          </w:p>
        </w:tc>
      </w:tr>
      <w:tr w:rsidR="00376BC2" w:rsidRPr="00376BC2" w:rsidTr="00B3143B">
        <w:trPr>
          <w:trHeight w:val="28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13-jun</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Compak Sporting</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Telde Gran Canaria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según inscritos</w:t>
            </w:r>
          </w:p>
        </w:tc>
      </w:tr>
      <w:tr w:rsidR="00376BC2" w:rsidRPr="00376BC2" w:rsidTr="00B3143B">
        <w:trPr>
          <w:trHeight w:val="28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Domingo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27-jun</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Tirada los NIÑOS APREME  compak sporting</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Club Focaztir</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1-2-3-4</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España de Recorrido de Caza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Cantabria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Julio</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España de Recorrido de Caza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Cantabria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10-jul</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Tirada la Siembra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Gran Canaria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11-jul</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Tirada la Siembra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Gran Canaria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17-jul</w:t>
            </w: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 xml:space="preserve">Copa Canarias Compak Sporting Club Tiro Rio Telde </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31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Domingo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18-jul</w:t>
            </w: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 xml:space="preserve">Copa Canarias Compak Sporting Club Tiro Rio Telde </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b/>
                <w:bCs/>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b/>
                <w:bCs/>
                <w:color w:val="000000"/>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23-24-25</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España de Compak Sporting</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color w:val="000000"/>
                <w:sz w:val="20"/>
                <w:szCs w:val="20"/>
                <w:lang w:val="es-ES" w:eastAsia="es-ES"/>
              </w:rPr>
            </w:pPr>
            <w:r w:rsidRPr="00376BC2">
              <w:rPr>
                <w:rFonts w:ascii="Arial" w:hAnsi="Arial" w:cs="Arial"/>
                <w:color w:val="000000"/>
                <w:sz w:val="20"/>
                <w:szCs w:val="20"/>
                <w:lang w:val="es-ES" w:eastAsia="es-ES"/>
              </w:rPr>
              <w:t>la Pobla Valbona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Julio</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España de Compak Sporting</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Valencia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 xml:space="preserve">sabado </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31-jul</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18"/>
                <w:szCs w:val="18"/>
                <w:lang w:val="es-ES" w:eastAsia="es-ES"/>
              </w:rPr>
            </w:pPr>
            <w:r w:rsidRPr="00376BC2">
              <w:rPr>
                <w:rFonts w:ascii="Arial" w:hAnsi="Arial" w:cs="Arial"/>
                <w:sz w:val="18"/>
                <w:szCs w:val="18"/>
                <w:lang w:val="es-ES" w:eastAsia="es-ES"/>
              </w:rPr>
              <w:t>Tirada del Conejo Campo Tiro el Cerrillar-Galdar</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Gran Canaria</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sabado</w:t>
            </w: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r w:rsidRPr="00376BC2">
              <w:rPr>
                <w:rFonts w:ascii="Arial" w:hAnsi="Arial" w:cs="Arial"/>
                <w:sz w:val="20"/>
                <w:szCs w:val="20"/>
                <w:lang w:val="es-ES" w:eastAsia="es-ES"/>
              </w:rPr>
              <w:t>20-nov</w:t>
            </w: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18"/>
                <w:szCs w:val="18"/>
                <w:lang w:val="es-ES" w:eastAsia="es-ES"/>
              </w:rPr>
            </w:pPr>
            <w:r w:rsidRPr="00376BC2">
              <w:rPr>
                <w:rFonts w:ascii="Arial" w:hAnsi="Arial" w:cs="Arial"/>
                <w:sz w:val="18"/>
                <w:szCs w:val="18"/>
                <w:lang w:val="es-ES" w:eastAsia="es-ES"/>
              </w:rPr>
              <w:t>Memorial D. Carmelo Nanna  (compak sporting)</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Galdar</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8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7905" w:type="dxa"/>
            <w:gridSpan w:val="3"/>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de España de San Huberto 25/26 de septiembre de 2021</w:t>
            </w:r>
          </w:p>
        </w:tc>
      </w:tr>
      <w:tr w:rsidR="00376BC2" w:rsidRPr="00376BC2" w:rsidTr="00B3143B">
        <w:trPr>
          <w:trHeight w:val="28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7905" w:type="dxa"/>
            <w:gridSpan w:val="3"/>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de España de Adaptado Caza Menor 9 de octubre de 2021</w:t>
            </w:r>
          </w:p>
        </w:tc>
      </w:tr>
      <w:tr w:rsidR="00376BC2" w:rsidRPr="00376BC2" w:rsidTr="00B3143B">
        <w:trPr>
          <w:trHeight w:val="28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color w:val="FF0000"/>
                <w:sz w:val="20"/>
                <w:szCs w:val="20"/>
                <w:lang w:val="es-ES" w:eastAsia="es-ES"/>
              </w:rPr>
            </w:pPr>
          </w:p>
        </w:tc>
        <w:tc>
          <w:tcPr>
            <w:tcW w:w="7905" w:type="dxa"/>
            <w:gridSpan w:val="3"/>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de España de Caza Menor Femenina (Mujer) 16/17 octubre 2021</w:t>
            </w:r>
          </w:p>
        </w:tc>
      </w:tr>
      <w:tr w:rsidR="00376BC2" w:rsidRPr="00376BC2" w:rsidTr="00B3143B">
        <w:trPr>
          <w:trHeight w:val="28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de España de Caza Menor Hombre 4/5 diciembre 2021</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Field Target</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sin determinar</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8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Cetreria</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sin determinar</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Agility</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sin determinar</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b/>
                <w:bCs/>
                <w:color w:val="000000"/>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Pendientes de Fechas</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b/>
                <w:bCs/>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 xml:space="preserve">Campeonato Sociales la fecha es el </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b/>
                <w:bCs/>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 xml:space="preserve">siguiente </w:t>
            </w:r>
            <w:r w:rsidR="00F61CC5" w:rsidRPr="00376BC2">
              <w:rPr>
                <w:rFonts w:ascii="Arial" w:hAnsi="Arial" w:cs="Arial"/>
                <w:sz w:val="20"/>
                <w:szCs w:val="20"/>
                <w:lang w:val="es-ES" w:eastAsia="es-ES"/>
              </w:rPr>
              <w:t>sábado</w:t>
            </w:r>
            <w:r w:rsidRPr="00376BC2">
              <w:rPr>
                <w:rFonts w:ascii="Arial" w:hAnsi="Arial" w:cs="Arial"/>
                <w:sz w:val="20"/>
                <w:szCs w:val="20"/>
                <w:lang w:val="es-ES" w:eastAsia="es-ES"/>
              </w:rPr>
              <w:t xml:space="preserve"> de la apertura de veda con armas de fuego</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Caza Menor Podenco y Huron</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Caza Menor con Perro y Armas de Fuego (Masculino-Femenino)</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de Caza Menor Podenco y Huron</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Insular de Caza Menor con Perro y Armas de Fuego</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Masculino y Femenino</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7905" w:type="dxa"/>
            <w:gridSpan w:val="3"/>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 xml:space="preserve">se clasifica en </w:t>
            </w:r>
            <w:r w:rsidR="00F61CC5" w:rsidRPr="00376BC2">
              <w:rPr>
                <w:rFonts w:ascii="Arial" w:hAnsi="Arial" w:cs="Arial"/>
                <w:sz w:val="20"/>
                <w:szCs w:val="20"/>
                <w:lang w:val="es-ES" w:eastAsia="es-ES"/>
              </w:rPr>
              <w:t>categoría</w:t>
            </w:r>
            <w:r w:rsidRPr="00376BC2">
              <w:rPr>
                <w:rFonts w:ascii="Arial" w:hAnsi="Arial" w:cs="Arial"/>
                <w:sz w:val="20"/>
                <w:szCs w:val="20"/>
                <w:lang w:val="es-ES" w:eastAsia="es-ES"/>
              </w:rPr>
              <w:t xml:space="preserve"> femenina una por Isla,  realizando </w:t>
            </w:r>
            <w:r w:rsidR="00F61CC5" w:rsidRPr="00376BC2">
              <w:rPr>
                <w:rFonts w:ascii="Arial" w:hAnsi="Arial" w:cs="Arial"/>
                <w:sz w:val="20"/>
                <w:szCs w:val="20"/>
                <w:lang w:val="es-ES" w:eastAsia="es-ES"/>
              </w:rPr>
              <w:t>competición</w:t>
            </w: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de Caza Menor Podenco y Huron</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6269" w:type="dxa"/>
            <w:gridSpan w:val="2"/>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Campeonato Canarias de Caza Menor con Perro y Armas de Fuego</w:t>
            </w: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4313"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Masculino y Femenino</w:t>
            </w:r>
          </w:p>
        </w:tc>
        <w:tc>
          <w:tcPr>
            <w:tcW w:w="195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16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r>
      <w:tr w:rsidR="00376BC2" w:rsidRPr="00376BC2" w:rsidTr="00B3143B">
        <w:trPr>
          <w:trHeight w:val="255"/>
        </w:trPr>
        <w:tc>
          <w:tcPr>
            <w:tcW w:w="436" w:type="dxa"/>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p>
        </w:tc>
        <w:tc>
          <w:tcPr>
            <w:tcW w:w="941"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1076" w:type="dxa"/>
            <w:tcBorders>
              <w:top w:val="nil"/>
              <w:left w:val="nil"/>
              <w:bottom w:val="nil"/>
              <w:right w:val="nil"/>
            </w:tcBorders>
            <w:shd w:val="clear" w:color="auto" w:fill="auto"/>
            <w:noWrap/>
            <w:vAlign w:val="bottom"/>
            <w:hideMark/>
          </w:tcPr>
          <w:p w:rsidR="00376BC2" w:rsidRPr="00376BC2" w:rsidRDefault="00376BC2" w:rsidP="00376BC2">
            <w:pPr>
              <w:jc w:val="center"/>
              <w:rPr>
                <w:rFonts w:ascii="Arial" w:hAnsi="Arial" w:cs="Arial"/>
                <w:sz w:val="20"/>
                <w:szCs w:val="20"/>
                <w:lang w:val="es-ES" w:eastAsia="es-ES"/>
              </w:rPr>
            </w:pPr>
          </w:p>
        </w:tc>
        <w:tc>
          <w:tcPr>
            <w:tcW w:w="7905" w:type="dxa"/>
            <w:gridSpan w:val="3"/>
            <w:tcBorders>
              <w:top w:val="nil"/>
              <w:left w:val="nil"/>
              <w:bottom w:val="nil"/>
              <w:right w:val="nil"/>
            </w:tcBorders>
            <w:shd w:val="clear" w:color="auto" w:fill="auto"/>
            <w:noWrap/>
            <w:vAlign w:val="bottom"/>
            <w:hideMark/>
          </w:tcPr>
          <w:p w:rsidR="00376BC2" w:rsidRPr="00376BC2" w:rsidRDefault="00376BC2" w:rsidP="00376BC2">
            <w:pPr>
              <w:rPr>
                <w:rFonts w:ascii="Arial" w:hAnsi="Arial" w:cs="Arial"/>
                <w:sz w:val="20"/>
                <w:szCs w:val="20"/>
                <w:lang w:val="es-ES" w:eastAsia="es-ES"/>
              </w:rPr>
            </w:pPr>
            <w:r w:rsidRPr="00376BC2">
              <w:rPr>
                <w:rFonts w:ascii="Arial" w:hAnsi="Arial" w:cs="Arial"/>
                <w:sz w:val="20"/>
                <w:szCs w:val="20"/>
                <w:lang w:val="es-ES" w:eastAsia="es-ES"/>
              </w:rPr>
              <w:t>las Actas Campt Insulares hasta las 14 horas de lunes 4 de octubre de 2021</w:t>
            </w:r>
          </w:p>
        </w:tc>
      </w:tr>
    </w:tbl>
    <w:p w:rsidR="00954EBA" w:rsidRDefault="00954EBA" w:rsidP="009771D6">
      <w:pPr>
        <w:jc w:val="both"/>
      </w:pPr>
    </w:p>
    <w:p w:rsidR="00BB3705" w:rsidRDefault="00BB3705" w:rsidP="00A9492E">
      <w:pPr>
        <w:jc w:val="both"/>
        <w:rPr>
          <w:lang w:val="es-ES"/>
        </w:rPr>
      </w:pPr>
      <w:r>
        <w:rPr>
          <w:lang w:val="es-ES"/>
        </w:rPr>
        <w:t>José Juan Falcón García, Vicepresidente y Delegado de Competiciones, comunica como se realizara la nueva Copa de Canarias de Compak Sporting a tres Isla</w:t>
      </w:r>
      <w:r w:rsidR="006E6CB9">
        <w:rPr>
          <w:lang w:val="es-ES"/>
        </w:rPr>
        <w:t>, Tenerife, Lanzarote y Gran Canaria, asi como también se realizo un ranking tanto por las categoría como por los distintos nivel, que se enviaran a las distintas federaciones Insulares.</w:t>
      </w:r>
    </w:p>
    <w:p w:rsidR="00BB3705" w:rsidRDefault="00BB3705" w:rsidP="00A9492E">
      <w:pPr>
        <w:jc w:val="both"/>
        <w:rPr>
          <w:lang w:val="es-ES"/>
        </w:rPr>
      </w:pPr>
      <w:r>
        <w:rPr>
          <w:lang w:val="es-ES"/>
        </w:rPr>
        <w:t xml:space="preserve"> </w:t>
      </w:r>
    </w:p>
    <w:p w:rsidR="00745812" w:rsidRDefault="00C40213" w:rsidP="00A9492E">
      <w:pPr>
        <w:jc w:val="both"/>
        <w:rPr>
          <w:lang w:val="es-ES"/>
        </w:rPr>
      </w:pPr>
      <w:r>
        <w:rPr>
          <w:lang w:val="es-ES"/>
        </w:rPr>
        <w:t>Como el calendario de competición de Agiliti, presentado desde la FIC de gran canaria a través de su delegado D. David Jesús Díaz, es extenso se da por parte de la asamblea la potesta a Juan Jose Cabrera y a Francisco Javier Triana, para llegar a los acuerdos pertinentes</w:t>
      </w:r>
    </w:p>
    <w:p w:rsidR="00C40213" w:rsidRDefault="00C40213" w:rsidP="00A9492E">
      <w:pPr>
        <w:jc w:val="both"/>
        <w:rPr>
          <w:lang w:val="es-ES"/>
        </w:rPr>
      </w:pPr>
    </w:p>
    <w:p w:rsidR="00C40213" w:rsidRDefault="00C40213" w:rsidP="00A9492E">
      <w:pPr>
        <w:jc w:val="both"/>
        <w:rPr>
          <w:lang w:val="es-ES"/>
        </w:rPr>
      </w:pPr>
      <w:r>
        <w:rPr>
          <w:lang w:val="es-ES"/>
        </w:rPr>
        <w:t>A solicitud de FIC de gran canaria, realizar curso de adiestramiento de Perros</w:t>
      </w:r>
    </w:p>
    <w:p w:rsidR="00C40213" w:rsidRDefault="00C40213" w:rsidP="00A9492E">
      <w:pPr>
        <w:jc w:val="both"/>
        <w:rPr>
          <w:lang w:val="es-ES"/>
        </w:rPr>
      </w:pPr>
      <w:r>
        <w:rPr>
          <w:lang w:val="es-ES"/>
        </w:rPr>
        <w:t>Por parte del Presidente de la Federación Canaria de Caza</w:t>
      </w:r>
      <w:r w:rsidR="00B3143B">
        <w:rPr>
          <w:lang w:val="es-ES"/>
        </w:rPr>
        <w:t>, Marcial Juvenal Rodríguez, contesta que:</w:t>
      </w:r>
    </w:p>
    <w:p w:rsidR="00B3143B" w:rsidRDefault="00B3143B" w:rsidP="00A9492E">
      <w:pPr>
        <w:jc w:val="both"/>
        <w:rPr>
          <w:lang w:val="es-ES"/>
        </w:rPr>
      </w:pPr>
      <w:r>
        <w:rPr>
          <w:lang w:val="es-ES"/>
        </w:rPr>
        <w:t xml:space="preserve">Es un curso que lo ha tenido en mente, con conversaciones con el departamento de Escuela de RFEC, para su celebración, y que esto tendrá un coste añadido, que debe solventar aquellos participantes deportista federados que se inscriban. </w:t>
      </w:r>
    </w:p>
    <w:p w:rsidR="00B3143B" w:rsidRDefault="00B3143B" w:rsidP="00A9492E">
      <w:pPr>
        <w:jc w:val="both"/>
        <w:rPr>
          <w:lang w:val="es-ES"/>
        </w:rPr>
      </w:pPr>
    </w:p>
    <w:p w:rsidR="003A465F" w:rsidRPr="003A465F" w:rsidRDefault="00B3143B" w:rsidP="003A465F">
      <w:pPr>
        <w:jc w:val="both"/>
        <w:rPr>
          <w:lang w:val="es-ES"/>
        </w:rPr>
      </w:pPr>
      <w:r>
        <w:rPr>
          <w:lang w:val="es-ES"/>
        </w:rPr>
        <w:t>El Sr. Sebastián Lópe</w:t>
      </w:r>
      <w:r w:rsidR="003A465F">
        <w:rPr>
          <w:lang w:val="es-ES"/>
        </w:rPr>
        <w:t xml:space="preserve">z Urbano, solicita </w:t>
      </w:r>
      <w:r w:rsidR="003A465F">
        <w:rPr>
          <w:color w:val="000000"/>
          <w:bdr w:val="none" w:sz="0" w:space="0" w:color="auto" w:frame="1"/>
        </w:rPr>
        <w:t>que conste en Acta que Tenerife por boca del Presidente de la Federación Insular y del representante del Club Los Chicharreros,  se solicita que se le dé a Tenerife un equipo más  clasificado para el Campeonato de Canarias de Podencos y Hurón en atención a que sobrepasa las 4001 licencias federativas no solo el año 2020 sino que es una trayectoria  de muchos años atrás y con ello se ha venido perjudicando a esta isla,  y ya es hora de hacer compensación correcta, puesto que conseguir esta cantidad representa un gran esfuerzo de la Federación por la competencia de otros seguros.</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lastRenderedPageBreak/>
        <w:t xml:space="preserve">Después de intervenir tanto el Presidente de la Fed Canaria  Juvenal Rguez el vicepresidente José Juan Falcón, el directivo Javier Triana de La Palma y el propio secretario  Juan José Cabrera, expresando su opinión a que  no se tratase este tema alegando en unos casos, que el presupuesto estaba ya aprobado y en otros que no era un punto del orden del día, a lo que se les replicó por parte de Nicolás Antonio Porras, que ese gasto podría entrar en el presupuesto, que siempre ha sobrado dinero de lo presupuestado,  pero podría en su caso ser  lo mismo que en otras ocasiones lo presupuestado en Recorridos de Caza y en </w:t>
      </w:r>
      <w:r w:rsidRPr="003A465F">
        <w:rPr>
          <w:color w:val="000000"/>
          <w:bdr w:val="none" w:sz="0" w:space="0" w:color="auto" w:frame="1"/>
        </w:rPr>
        <w:t>Compack Sporting, se</w:t>
      </w:r>
      <w:r>
        <w:rPr>
          <w:color w:val="000000"/>
          <w:bdr w:val="none" w:sz="0" w:space="0" w:color="auto" w:frame="1"/>
        </w:rPr>
        <w:t xml:space="preserve"> sobrepasaba lo previsto  con creces y no pasaba nada. Por otro lado, añadió que no era un punto nuevo en el orden del día, sino que correspondía como se ha hecho reflejar, dentro del capítulo de competiciones y su calendario.</w:t>
      </w:r>
    </w:p>
    <w:p w:rsidR="003A465F" w:rsidRPr="00C40213" w:rsidRDefault="003A465F" w:rsidP="00A9492E">
      <w:pPr>
        <w:jc w:val="both"/>
        <w:rPr>
          <w:lang w:val="es-ES"/>
        </w:rPr>
      </w:pPr>
    </w:p>
    <w:p w:rsidR="00745812" w:rsidRDefault="00B3143B" w:rsidP="00A9492E">
      <w:pPr>
        <w:jc w:val="both"/>
        <w:rPr>
          <w:lang w:val="es-ES"/>
        </w:rPr>
      </w:pPr>
      <w:r>
        <w:rPr>
          <w:lang w:val="es-ES"/>
        </w:rPr>
        <w:t>Por parte del Presidente de la Federación Canaria de Caza, Marcial Juvenal Rodríguez, contesta que:</w:t>
      </w:r>
    </w:p>
    <w:p w:rsidR="00B3143B" w:rsidRPr="00B3143B" w:rsidRDefault="00B3143B" w:rsidP="00A9492E">
      <w:pPr>
        <w:jc w:val="both"/>
        <w:rPr>
          <w:lang w:val="es-ES"/>
        </w:rPr>
      </w:pPr>
      <w:r>
        <w:rPr>
          <w:lang w:val="es-ES"/>
        </w:rPr>
        <w:t>El baremo para este tipo de competición ya está establecido uno por isla, uno más por 1001 federados  y 3.500 otro más por tanto Tenerife tienes tres equipos.</w:t>
      </w:r>
    </w:p>
    <w:p w:rsidR="00745812" w:rsidRDefault="00745812" w:rsidP="00A9492E">
      <w:pPr>
        <w:jc w:val="both"/>
        <w:rPr>
          <w:b/>
          <w:sz w:val="22"/>
          <w:szCs w:val="22"/>
          <w:lang w:val="es-ES"/>
        </w:rPr>
      </w:pPr>
    </w:p>
    <w:p w:rsidR="00745812" w:rsidRDefault="00745812" w:rsidP="00A9492E">
      <w:pPr>
        <w:jc w:val="both"/>
        <w:rPr>
          <w:b/>
          <w:sz w:val="22"/>
          <w:szCs w:val="22"/>
          <w:lang w:val="es-ES"/>
        </w:rPr>
      </w:pPr>
    </w:p>
    <w:p w:rsidR="00A9492E" w:rsidRDefault="004B31A5" w:rsidP="00A9492E">
      <w:pPr>
        <w:jc w:val="both"/>
        <w:rPr>
          <w:b/>
          <w:sz w:val="22"/>
          <w:szCs w:val="22"/>
          <w:lang w:val="es-ES"/>
        </w:rPr>
      </w:pPr>
      <w:r>
        <w:rPr>
          <w:b/>
          <w:sz w:val="22"/>
          <w:szCs w:val="22"/>
          <w:lang w:val="es-ES"/>
        </w:rPr>
        <w:t>P</w:t>
      </w:r>
      <w:r w:rsidR="00376BC2">
        <w:rPr>
          <w:b/>
          <w:sz w:val="22"/>
          <w:szCs w:val="22"/>
          <w:lang w:val="es-ES"/>
        </w:rPr>
        <w:t>UNTO SEIS</w:t>
      </w:r>
      <w:r>
        <w:rPr>
          <w:b/>
          <w:sz w:val="22"/>
          <w:szCs w:val="22"/>
          <w:lang w:val="es-ES"/>
        </w:rPr>
        <w:t>: INFORME DE LA PRESIDENCIA</w:t>
      </w:r>
      <w:r w:rsidR="00A9492E">
        <w:rPr>
          <w:b/>
          <w:sz w:val="22"/>
          <w:szCs w:val="22"/>
          <w:lang w:val="es-ES"/>
        </w:rPr>
        <w:t xml:space="preserve"> EJERC</w:t>
      </w:r>
      <w:r w:rsidR="00592E09">
        <w:rPr>
          <w:b/>
          <w:sz w:val="22"/>
          <w:szCs w:val="22"/>
          <w:lang w:val="es-ES"/>
        </w:rPr>
        <w:t>ICIO 2</w:t>
      </w:r>
      <w:r w:rsidR="00376BC2">
        <w:rPr>
          <w:b/>
          <w:sz w:val="22"/>
          <w:szCs w:val="22"/>
          <w:lang w:val="es-ES"/>
        </w:rPr>
        <w:t>020</w:t>
      </w:r>
    </w:p>
    <w:p w:rsidR="00A9492E" w:rsidRPr="00A9492E" w:rsidRDefault="00A9492E" w:rsidP="00A9492E">
      <w:pPr>
        <w:jc w:val="both"/>
        <w:rPr>
          <w:b/>
          <w:sz w:val="22"/>
          <w:szCs w:val="22"/>
          <w:lang w:val="es-ES"/>
        </w:rPr>
      </w:pPr>
    </w:p>
    <w:p w:rsidR="00253EE5" w:rsidRDefault="00253EE5" w:rsidP="00253EE5">
      <w:pPr>
        <w:spacing w:after="300" w:line="259" w:lineRule="auto"/>
      </w:pPr>
      <w:bookmarkStart w:id="0" w:name="_GoBack"/>
      <w:bookmarkEnd w:id="0"/>
      <w:r>
        <w:rPr>
          <w:b/>
        </w:rPr>
        <w:t xml:space="preserve">INFORME DE PRESIDENCIA </w:t>
      </w:r>
    </w:p>
    <w:p w:rsidR="00253EE5" w:rsidRDefault="00253EE5" w:rsidP="00253EE5">
      <w:pPr>
        <w:ind w:left="-5" w:right="-15"/>
        <w:jc w:val="both"/>
      </w:pPr>
      <w:r>
        <w:t>Tras un año complicado, el informe de la presidencia es un poco diferente a lo que viene siendo habitual. En la gestión deportiva: creo que este año poco tenemos que decir. Después de haber consultado a todos los presidentes autonómicos, y sabiendo que la Real Federación Española de Caza había suspendido todas las competiciones, se tomó la decisión por unanimidad que todas las competiciones de 2020 quedaran suspendidas.</w:t>
      </w:r>
    </w:p>
    <w:p w:rsidR="00253EE5" w:rsidRDefault="00253EE5" w:rsidP="00253EE5">
      <w:pPr>
        <w:ind w:left="-5" w:right="-15"/>
        <w:jc w:val="both"/>
      </w:pPr>
      <w:r>
        <w:t xml:space="preserve"> </w:t>
      </w:r>
    </w:p>
    <w:p w:rsidR="00253EE5" w:rsidRDefault="00253EE5" w:rsidP="00253EE5">
      <w:pPr>
        <w:ind w:left="-5" w:right="-15"/>
        <w:jc w:val="both"/>
      </w:pPr>
      <w:r>
        <w:t xml:space="preserve"> Gestión directiva: dar las gracias y felicitar a Don Ángel Bersal por el gran trabajo realizado encargándose de toda la logística para poner los bebederos en Canarias. Dar la bienvenida como nuevo vocal de la Federación Canaria a Jose Cristo Cruz Santana, cuya colaboración está siendo de una gran ayuda.</w:t>
      </w:r>
    </w:p>
    <w:p w:rsidR="00253EE5" w:rsidRDefault="00253EE5" w:rsidP="00253EE5">
      <w:pPr>
        <w:ind w:left="-5" w:right="-15"/>
        <w:jc w:val="both"/>
      </w:pPr>
      <w:r>
        <w:t xml:space="preserve"> </w:t>
      </w:r>
    </w:p>
    <w:p w:rsidR="00253EE5" w:rsidRDefault="00253EE5" w:rsidP="00253EE5">
      <w:pPr>
        <w:ind w:left="-5" w:right="-15"/>
        <w:jc w:val="both"/>
      </w:pPr>
      <w:r>
        <w:t xml:space="preserve"> Gestión con la administración: siendo un año peculiar creo que ha ido mejor bastante bien, a primeros de año se nos solicitó colaborar con Gesplan por parte del Gobierno de Canarias. Dicha reunión llevó a unificar acuerdos muy interesantes con medidas a tomar en suelo de zonas protegidas. Se nos agradeció dicha ayuda, ya que ellos tenían mucho desconocimiento, sobre todo en materia de caza.</w:t>
      </w:r>
    </w:p>
    <w:p w:rsidR="00253EE5" w:rsidRDefault="00253EE5" w:rsidP="00253EE5">
      <w:pPr>
        <w:ind w:left="-5" w:right="-15"/>
        <w:jc w:val="both"/>
      </w:pPr>
      <w:r>
        <w:t xml:space="preserve"> </w:t>
      </w:r>
    </w:p>
    <w:p w:rsidR="00253EE5" w:rsidRDefault="00253EE5" w:rsidP="00253EE5">
      <w:pPr>
        <w:ind w:left="-5" w:right="-15"/>
        <w:jc w:val="both"/>
      </w:pPr>
      <w:r>
        <w:t xml:space="preserve"> Posteriormente tuve una reunión con el Viceconsejero de Transición ecológica, lucha contra el cambio climático y planificación territorial, en la cual se expuso la importancia de trabajar con la Federación Canaria de Caza.</w:t>
      </w:r>
    </w:p>
    <w:p w:rsidR="00253EE5" w:rsidRDefault="00253EE5" w:rsidP="00253EE5">
      <w:pPr>
        <w:ind w:left="-5" w:right="-15"/>
        <w:jc w:val="both"/>
      </w:pPr>
      <w:r>
        <w:t xml:space="preserve"> </w:t>
      </w:r>
    </w:p>
    <w:p w:rsidR="00253EE5" w:rsidRDefault="00253EE5" w:rsidP="00253EE5">
      <w:pPr>
        <w:ind w:left="-5" w:right="-15"/>
        <w:jc w:val="both"/>
      </w:pPr>
      <w:r>
        <w:t xml:space="preserve"> En segundo lugar, nos reunimos con el Director del medio y técnicos del Gobierno de Canarias, donde se interesaron por el Proyecto + por Canarias. Se habló de un compromiso de acuerdo de colaboración mediante convenios de colaboración en materia de protección y recuperación de la biodiversidad de Canarias: captura de gatos, traslocación de animales, modificación de la ley de caza. Se dejó claro que a partir de ahora la apertura en la orden de veda será única.</w:t>
      </w:r>
    </w:p>
    <w:p w:rsidR="00253EE5" w:rsidRDefault="00253EE5" w:rsidP="00253EE5">
      <w:pPr>
        <w:ind w:left="-5" w:right="-15"/>
        <w:jc w:val="both"/>
      </w:pPr>
      <w:r>
        <w:t xml:space="preserve"> </w:t>
      </w:r>
    </w:p>
    <w:p w:rsidR="00253EE5" w:rsidRDefault="00253EE5" w:rsidP="00253EE5">
      <w:pPr>
        <w:ind w:left="-5" w:right="-15"/>
        <w:jc w:val="both"/>
      </w:pPr>
      <w:r>
        <w:t xml:space="preserve">Gestión con la Real Federación Española de Caza: a principios de año se nos ofreció la posibilidad de empezar a trabajar con Artemisan de forma gratuita, lo que es de agradecer, ya que con los informes de Artemisan podemos defendernos de los continuos ataques e informes falsos de los estados de las especies y sus habitats, cuando la realidad es otra. </w:t>
      </w:r>
    </w:p>
    <w:p w:rsidR="00253EE5" w:rsidRDefault="00253EE5" w:rsidP="00253EE5">
      <w:pPr>
        <w:ind w:left="-5" w:right="-15"/>
        <w:jc w:val="both"/>
      </w:pPr>
      <w:r>
        <w:lastRenderedPageBreak/>
        <w:t xml:space="preserve"> Felicitar a la Federación Insular de Caza de Gran Canaria, por el gran acogimiento que se le dio a Artemisan y la gran participación de sus clubes.</w:t>
      </w:r>
    </w:p>
    <w:p w:rsidR="00253EE5" w:rsidRDefault="00253EE5" w:rsidP="00253EE5">
      <w:pPr>
        <w:ind w:left="-5" w:right="-15"/>
        <w:jc w:val="both"/>
      </w:pPr>
    </w:p>
    <w:p w:rsidR="00253EE5" w:rsidRDefault="00253EE5" w:rsidP="00253EE5">
      <w:pPr>
        <w:ind w:left="-5" w:right="-15"/>
        <w:jc w:val="both"/>
      </w:pPr>
      <w:r>
        <w:t>En la reunión en Tenerife no puedo decir lo mismo, ya que sorprendentemente no acudió nadie de la Federación Insular de Tenerife. Sí dar las gracias a los cazadores de la isla que sí acudieron, y a la Delegación del Hierro, Federación Insular de Caza de la Palma, Federación Insular de la Gomera y Delegación de Lanzarote.</w:t>
      </w:r>
    </w:p>
    <w:p w:rsidR="00D52324" w:rsidRDefault="00D52324" w:rsidP="00D52324">
      <w:pPr>
        <w:pStyle w:val="Prrafodelista"/>
        <w:ind w:left="0"/>
        <w:jc w:val="both"/>
        <w:rPr>
          <w:rFonts w:ascii="Times New Roman" w:hAnsi="Times New Roman"/>
          <w:sz w:val="24"/>
        </w:rPr>
      </w:pPr>
    </w:p>
    <w:p w:rsidR="004B31A5" w:rsidRPr="00C61030" w:rsidRDefault="00376BC2" w:rsidP="00B366BC">
      <w:pPr>
        <w:jc w:val="both"/>
      </w:pPr>
      <w:r>
        <w:rPr>
          <w:b/>
          <w:sz w:val="22"/>
          <w:szCs w:val="22"/>
          <w:lang w:val="es-ES"/>
        </w:rPr>
        <w:t>PUNTO SIETE</w:t>
      </w:r>
      <w:r w:rsidR="004B31A5">
        <w:rPr>
          <w:b/>
          <w:sz w:val="22"/>
          <w:szCs w:val="22"/>
          <w:lang w:val="es-ES"/>
        </w:rPr>
        <w:t>: PROPUESTAS</w:t>
      </w:r>
    </w:p>
    <w:p w:rsidR="00C61030" w:rsidRDefault="007F660D" w:rsidP="00C61030">
      <w:pPr>
        <w:ind w:right="-676"/>
        <w:jc w:val="both"/>
        <w:rPr>
          <w:sz w:val="22"/>
          <w:szCs w:val="22"/>
          <w:lang w:val="es-ES"/>
        </w:rPr>
      </w:pPr>
      <w:r>
        <w:rPr>
          <w:sz w:val="22"/>
          <w:szCs w:val="22"/>
          <w:lang w:val="es-ES"/>
        </w:rPr>
        <w:t xml:space="preserve">Las tres propuestas presentadas en tiempo y forma por la FIC de gran canarias, fueron efectuadas dentro del orden del día de esta asamblea </w:t>
      </w:r>
    </w:p>
    <w:p w:rsidR="007F660D" w:rsidRDefault="007F660D" w:rsidP="00C61030">
      <w:pPr>
        <w:ind w:right="-676"/>
        <w:jc w:val="both"/>
        <w:rPr>
          <w:sz w:val="22"/>
          <w:szCs w:val="22"/>
          <w:lang w:val="es-ES"/>
        </w:rPr>
      </w:pPr>
      <w:r>
        <w:rPr>
          <w:sz w:val="22"/>
          <w:szCs w:val="22"/>
          <w:lang w:val="es-ES"/>
        </w:rPr>
        <w:t>1º + por canarias; 2º subida de un euro a los clubes en cada tarjeta federativa, 3º la solicitud de curso de adentramiento de perros.</w:t>
      </w:r>
    </w:p>
    <w:p w:rsidR="00376BC2" w:rsidRDefault="00376BC2" w:rsidP="00142CC1">
      <w:pPr>
        <w:jc w:val="both"/>
        <w:rPr>
          <w:b/>
        </w:rPr>
      </w:pPr>
    </w:p>
    <w:p w:rsidR="00376BC2" w:rsidRDefault="00376BC2" w:rsidP="00142CC1">
      <w:pPr>
        <w:jc w:val="both"/>
        <w:rPr>
          <w:b/>
        </w:rPr>
      </w:pPr>
    </w:p>
    <w:p w:rsidR="00491137" w:rsidRDefault="008B3331" w:rsidP="00142CC1">
      <w:pPr>
        <w:jc w:val="both"/>
        <w:rPr>
          <w:b/>
        </w:rPr>
      </w:pPr>
      <w:r>
        <w:rPr>
          <w:b/>
        </w:rPr>
        <w:t>P</w:t>
      </w:r>
      <w:r w:rsidR="00376BC2">
        <w:rPr>
          <w:b/>
        </w:rPr>
        <w:t>UNTO OCHO</w:t>
      </w:r>
      <w:r>
        <w:rPr>
          <w:b/>
        </w:rPr>
        <w:t>:</w:t>
      </w:r>
      <w:r w:rsidR="00142CC1" w:rsidRPr="00142CC1">
        <w:rPr>
          <w:b/>
        </w:rPr>
        <w:t xml:space="preserve"> RUEGOS Y PREGUNTA</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D. Nicolás Antonio Porras Gómez, pregunta ¿Cómo es que existiendo 32 clubes en Tenerife porque se convoca la reunión de Artemisan  en los salones del campo de tiro de Ravelo, dado, que queda muy extraviadas, para muchos de los clubes de norte y sur.</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En Tenerife se hacen trabajos de censo de especies, censos que se entregan en el Cabildo Insular ay por otra parte a Sr. Jesus Nadal, nosotros hacemos censos, y además  recogidas de muestras  biológicas.</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En cuanto a dicha reunión de Artemisan yo particularmente no podía ir, los demás no se porque no podrían ir.</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Otra pregunta con referencia a D. Sebastian Pte. FIC Tenerife que alguien decía que se quería cargar el proceso electoral de RFEC.</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No es esa la intención, pero se estima que no es procedente la forma de realizar el Censo Electoral.</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 - ¿como es posible que tengamos más 9.000 deportistas federados y en el censo electoral solo estén 32?.</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Sin embargo, en el Censo Electoral de Clubes no se cumplía la condición de los clubes de haber participado en competiciones oficiales de carácter estatal puesto que alguno de los incluido llevaba años sin participar</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 ¿cuál es la causa porque fue suspendida las elecciones a la RFEC?</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¿Por qué en la Mesa electoral no se respetó el Reglamento Electoral que indica que debe estar el club más antiguo y el más reciente?. Eso se podía averiar muy rápido con el Registro de entidades Deportivas?</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Por parte del Invitado Sr. Alejandro contesta la Junta electoral presenta su dimisión irrevocable, se nombra una nueva Junta electoral y se realiza una nueva convocatoria de asamblea para las elecciones.</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Por parte del Presidente de la Fed. Canaria de Caza Marcial Juvenal contesta</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lang w:val="es-ES_tradnl"/>
        </w:rPr>
        <w:t>Que dichas instalaciones son  idóneas dado que tiene una sala perfecta y aparcamiento, dado que cuando se pide a Tenerife Cabildo ahora si, ahora no hay siempre alguna pega.</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lastRenderedPageBreak/>
        <w:t>Lo que no vi bien que no hubiera ningún representante de la Federación Insular de Caza de Tenerife, y que una cosa no quita la otra.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Con respecto al proceso electoral, se sabe que hay clubes que no quieren saber nada, se buscó la presentación de personas que querían trabajar en ello. Y hacer un escrito por parte el Pte. FIC Tenerife Sr. Sebastián donde no tenía lógica para nada es muy feo, que tuvo todo el tiempo anterior para realizarlo, y no a última hora, que por cierto, en las votación en las islas votaron entre un 95 % al 98 % de sus clubes a excepción de Tenerife que voto un 30%.  </w:t>
      </w:r>
    </w:p>
    <w:p w:rsidR="0020395A" w:rsidRDefault="0020395A" w:rsidP="0020395A">
      <w:pPr>
        <w:jc w:val="both"/>
        <w:rPr>
          <w:lang w:val="es-ES"/>
        </w:rPr>
      </w:pPr>
    </w:p>
    <w:p w:rsidR="0020395A" w:rsidRDefault="0020395A" w:rsidP="0020395A">
      <w:pPr>
        <w:jc w:val="both"/>
        <w:rPr>
          <w:lang w:val="es-ES"/>
        </w:rPr>
      </w:pPr>
      <w:r>
        <w:rPr>
          <w:lang w:val="es-ES"/>
        </w:rPr>
        <w:t>D. Pedro López Siverio: manifiesta, felicitar a la FCC el gran esfuerzo que han  realizado en la compra de bebederos y siembra. con el proyecto de + por canarias.</w:t>
      </w:r>
    </w:p>
    <w:p w:rsidR="0020395A" w:rsidRDefault="0020395A" w:rsidP="0020395A">
      <w:pPr>
        <w:jc w:val="both"/>
        <w:rPr>
          <w:lang w:val="es-ES"/>
        </w:rPr>
      </w:pPr>
      <w:r>
        <w:rPr>
          <w:lang w:val="es-ES"/>
        </w:rPr>
        <w:t>Hacer posible limar las esperezas entre la F. Canaria de Caza y la FIC de Tenerife.</w:t>
      </w:r>
    </w:p>
    <w:p w:rsidR="0020395A" w:rsidRDefault="0020395A" w:rsidP="0020395A">
      <w:pPr>
        <w:jc w:val="both"/>
        <w:rPr>
          <w:lang w:val="es-ES"/>
        </w:rPr>
      </w:pPr>
    </w:p>
    <w:p w:rsidR="00141447" w:rsidRDefault="0020395A" w:rsidP="0020395A">
      <w:pPr>
        <w:jc w:val="both"/>
        <w:rPr>
          <w:lang w:val="es-ES"/>
        </w:rPr>
      </w:pPr>
      <w:r>
        <w:rPr>
          <w:lang w:val="es-ES"/>
        </w:rPr>
        <w:t>D. Antonio Félix Fernández Quintero: manifiesta que desde hace 4 años estoy en la Presidencia de la Sociedad de Cazadores de Lanzarote, y que me voy con la tristeza, que veo la guerra entre compañeros, les pido la boda y las ganas a todos de arrimar el hombro que trabajemos juntos por la caza y el deporte</w:t>
      </w:r>
      <w:r w:rsidR="00141447">
        <w:rPr>
          <w:lang w:val="es-ES"/>
        </w:rPr>
        <w:t xml:space="preserve">. </w:t>
      </w:r>
    </w:p>
    <w:p w:rsidR="00141447" w:rsidRDefault="00141447" w:rsidP="0020395A">
      <w:pPr>
        <w:jc w:val="both"/>
        <w:rPr>
          <w:lang w:val="es-ES"/>
        </w:rPr>
      </w:pPr>
      <w:r>
        <w:rPr>
          <w:lang w:val="es-ES"/>
        </w:rPr>
        <w:t>Me despido de la F. Canaria de Caza y de la RFEC. Pero si pido que unamos fuerzas</w:t>
      </w:r>
    </w:p>
    <w:p w:rsidR="00141447" w:rsidRDefault="00141447" w:rsidP="0020395A">
      <w:pPr>
        <w:jc w:val="both"/>
        <w:rPr>
          <w:lang w:val="es-ES"/>
        </w:rPr>
      </w:pPr>
      <w:r>
        <w:rPr>
          <w:lang w:val="es-ES"/>
        </w:rPr>
        <w:t>Los felicito  y dos las gracias a l F. Canaria  por la gran ilusión de mas por canarias.</w:t>
      </w:r>
    </w:p>
    <w:p w:rsidR="00141447" w:rsidRDefault="00141447" w:rsidP="0020395A">
      <w:pPr>
        <w:jc w:val="both"/>
        <w:rPr>
          <w:lang w:val="es-ES"/>
        </w:rPr>
      </w:pPr>
    </w:p>
    <w:p w:rsidR="0020395A" w:rsidRDefault="00141447" w:rsidP="0020395A">
      <w:pPr>
        <w:jc w:val="both"/>
        <w:rPr>
          <w:lang w:val="es-ES"/>
        </w:rPr>
      </w:pPr>
      <w:r>
        <w:rPr>
          <w:lang w:val="es-ES"/>
        </w:rPr>
        <w:t>D. Ricardo Medina: felicitar por el gran trabajo de mas por canarias, y Antonio Feliz darle también las felicitación por el trabajo que ha realizado en la Isla de Lanzarote.</w:t>
      </w:r>
      <w:r w:rsidR="0020395A">
        <w:rPr>
          <w:lang w:val="es-ES"/>
        </w:rPr>
        <w:t xml:space="preserve"> </w:t>
      </w:r>
    </w:p>
    <w:p w:rsidR="00141447" w:rsidRDefault="00141447" w:rsidP="0020395A">
      <w:pPr>
        <w:jc w:val="both"/>
        <w:rPr>
          <w:lang w:val="es-ES"/>
        </w:rPr>
      </w:pPr>
    </w:p>
    <w:p w:rsidR="00141447" w:rsidRDefault="00141447" w:rsidP="0020395A">
      <w:pPr>
        <w:jc w:val="both"/>
        <w:rPr>
          <w:lang w:val="es-ES"/>
        </w:rPr>
      </w:pPr>
      <w:r>
        <w:rPr>
          <w:lang w:val="es-ES"/>
        </w:rPr>
        <w:t xml:space="preserve">D. Francisco Javier Triana: manifiesta, felicitar a Antonio Feliz por la labor y el trabajo realizado en su Isla de Lanzarote. </w:t>
      </w:r>
    </w:p>
    <w:p w:rsidR="00141447" w:rsidRDefault="00141447" w:rsidP="0020395A">
      <w:pPr>
        <w:jc w:val="both"/>
        <w:rPr>
          <w:lang w:val="es-ES"/>
        </w:rPr>
      </w:pPr>
      <w:r>
        <w:rPr>
          <w:lang w:val="es-ES"/>
        </w:rPr>
        <w:t>Y que con el proyecto de + por canarias, necesitamos la colaboración de las FIC de caza, Clubes y sociedades de Cazadores, que rellenen la ficha sobre todo colocación de bebederos para presentar el estudio.</w:t>
      </w:r>
    </w:p>
    <w:p w:rsidR="00141447" w:rsidRDefault="00141447" w:rsidP="0020395A">
      <w:pPr>
        <w:jc w:val="both"/>
        <w:rPr>
          <w:lang w:val="es-ES"/>
        </w:rPr>
      </w:pP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D. Nicolás Antonio Porras Gómez: hace alusión a los comentario anteriores y manifiesta, que los bebederos se colocan por municipios que lo necesitan y no por sociedades en función del tamaño de los municipios y de la abundancia de cazadores, y con las carencia de agua, da un relato donde se han colocado cada uno de ellos, donde algunas sociedades colaboran para su relleno y mantenimiento. Y seguiremos colaborando con la FCC  y luchando por las competiciones y la caza, comentando que cuando lleguen los 64 bebederos seguirán con su reparto.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El Presente de la FCC Marcial Juvenal Rodríguez, le pregunta que le parece muy bien el trabajo, pero que pasa con aquellos clubes que han solicitado los bebederos.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 </w:t>
      </w:r>
    </w:p>
    <w:p w:rsidR="003A465F" w:rsidRDefault="003A465F" w:rsidP="003A465F">
      <w:pPr>
        <w:pStyle w:val="xmsonormal"/>
        <w:shd w:val="clear" w:color="auto" w:fill="FFFFFF"/>
        <w:spacing w:before="0" w:beforeAutospacing="0" w:after="0" w:afterAutospacing="0"/>
        <w:jc w:val="both"/>
        <w:rPr>
          <w:rFonts w:ascii="Calibri" w:hAnsi="Calibri" w:cs="Calibri"/>
          <w:color w:val="000000"/>
          <w:sz w:val="22"/>
          <w:szCs w:val="22"/>
        </w:rPr>
      </w:pPr>
      <w:r>
        <w:rPr>
          <w:color w:val="000000"/>
          <w:bdr w:val="none" w:sz="0" w:space="0" w:color="auto" w:frame="1"/>
        </w:rPr>
        <w:t>Por parte de D. Nicolás Antonio Porras, contesta que las sociedades que están colaborando son las que corresponden con los municipios  para los que se pidieron los bebederos y que  no es lógico que a una sociedad que tenga su sede en Puerto de la Cruz,  donde no hay espacio cinegético apenas,  se coloque un bebedero, pero que si esa sociedad, quiere colaborar atendiendo un bebedero de los colocados en las zonas para las que se pidió el proyecto, que son desde Santiago del Teide por todo el sur hasta llegar a El Rosario, que se lo solicite al club  de alguno de los municipios y se ponga de acuerdo con ellos  para un determinado bebederos o varios.</w:t>
      </w:r>
    </w:p>
    <w:p w:rsidR="00FA5CFA" w:rsidRPr="006F52D3" w:rsidRDefault="00FA5CFA" w:rsidP="0020395A">
      <w:pPr>
        <w:jc w:val="both"/>
        <w:rPr>
          <w:lang w:val="es-ES"/>
        </w:rPr>
      </w:pPr>
      <w:r>
        <w:rPr>
          <w:lang w:val="es-ES"/>
        </w:rPr>
        <w:t xml:space="preserve"> </w:t>
      </w:r>
    </w:p>
    <w:p w:rsidR="005B243B" w:rsidRDefault="005B243B" w:rsidP="0020395A">
      <w:pPr>
        <w:jc w:val="both"/>
        <w:rPr>
          <w:lang w:val="es-ES"/>
        </w:rPr>
      </w:pPr>
    </w:p>
    <w:p w:rsidR="005B243B" w:rsidRDefault="005B243B" w:rsidP="0020395A">
      <w:pPr>
        <w:jc w:val="both"/>
        <w:rPr>
          <w:lang w:val="es-ES"/>
        </w:rPr>
      </w:pPr>
      <w:r>
        <w:rPr>
          <w:lang w:val="es-ES"/>
        </w:rPr>
        <w:t>D. José Juan Falcón García manifiesta la felicitación a todos los cazadores, sociedad y federaciones, por el trabajo realizado con el proyecto + por canarias.</w:t>
      </w:r>
    </w:p>
    <w:p w:rsidR="005B243B" w:rsidRDefault="005B243B" w:rsidP="0020395A">
      <w:pPr>
        <w:jc w:val="both"/>
        <w:rPr>
          <w:lang w:val="es-ES"/>
        </w:rPr>
      </w:pPr>
    </w:p>
    <w:p w:rsidR="005B243B" w:rsidRDefault="005B243B" w:rsidP="0020395A">
      <w:pPr>
        <w:jc w:val="both"/>
        <w:rPr>
          <w:lang w:val="es-ES"/>
        </w:rPr>
      </w:pPr>
      <w:r>
        <w:rPr>
          <w:lang w:val="es-ES"/>
        </w:rPr>
        <w:lastRenderedPageBreak/>
        <w:t>D. José Cristo Cruz Santana manifiesta, realizo su intervención  argumentando toda la repercusión por el proyecto de + por canarias, y lo que a repercutido en las redes sociales dando toda la información posible dada</w:t>
      </w:r>
    </w:p>
    <w:p w:rsidR="005B243B" w:rsidRDefault="005B243B" w:rsidP="0020395A">
      <w:pPr>
        <w:jc w:val="both"/>
        <w:rPr>
          <w:lang w:val="es-ES"/>
        </w:rPr>
      </w:pPr>
    </w:p>
    <w:p w:rsidR="005B243B" w:rsidRDefault="005B243B" w:rsidP="0020395A">
      <w:pPr>
        <w:jc w:val="both"/>
        <w:rPr>
          <w:lang w:val="es-ES"/>
        </w:rPr>
      </w:pPr>
    </w:p>
    <w:p w:rsidR="0020395A" w:rsidRPr="007F660D" w:rsidRDefault="0020395A" w:rsidP="00142CC1">
      <w:pPr>
        <w:jc w:val="both"/>
      </w:pPr>
    </w:p>
    <w:p w:rsidR="00376BC2" w:rsidRDefault="00376BC2" w:rsidP="00B366BC">
      <w:pPr>
        <w:jc w:val="both"/>
      </w:pPr>
    </w:p>
    <w:p w:rsidR="00376BC2" w:rsidRDefault="00376BC2" w:rsidP="00B366BC">
      <w:pPr>
        <w:jc w:val="both"/>
      </w:pPr>
    </w:p>
    <w:p w:rsidR="00B366BC" w:rsidRDefault="00640E35" w:rsidP="00B366BC">
      <w:pPr>
        <w:jc w:val="both"/>
      </w:pPr>
      <w:r>
        <w:t>Sin otros asuntos que tratar se levanta la sesi</w:t>
      </w:r>
      <w:r w:rsidR="00D00392">
        <w:t>ón</w:t>
      </w:r>
      <w:r w:rsidR="00D82739">
        <w:t>, cuando</w:t>
      </w:r>
      <w:r w:rsidR="003A7623">
        <w:t xml:space="preserve"> son las trece veinte hora</w:t>
      </w:r>
      <w:r w:rsidR="006E2273">
        <w:t>s</w:t>
      </w:r>
      <w:r w:rsidR="00D82739">
        <w:t>,</w:t>
      </w:r>
      <w:r>
        <w:t xml:space="preserve">  del día señalado en el encabezamiento, de lo que doy fe como Secretario con el Vº Bº del Presidente.</w:t>
      </w:r>
    </w:p>
    <w:p w:rsidR="00D82739" w:rsidRPr="00DE4F76" w:rsidRDefault="00640E35" w:rsidP="00B366BC">
      <w:pPr>
        <w:jc w:val="both"/>
        <w:rPr>
          <w:b/>
        </w:rPr>
      </w:pPr>
      <w:r>
        <w:tab/>
      </w:r>
      <w:r>
        <w:tab/>
      </w:r>
      <w:r w:rsidR="00D82739" w:rsidRPr="00DE4F76">
        <w:rPr>
          <w:b/>
        </w:rPr>
        <w:t>EL PRESIDENTE</w:t>
      </w:r>
      <w:r w:rsidR="00D82739">
        <w:rPr>
          <w:b/>
        </w:rPr>
        <w:tab/>
      </w:r>
      <w:r w:rsidR="00D82739">
        <w:rPr>
          <w:b/>
        </w:rPr>
        <w:tab/>
      </w:r>
      <w:r w:rsidR="00D82739">
        <w:rPr>
          <w:b/>
        </w:rPr>
        <w:tab/>
      </w:r>
      <w:r w:rsidR="00D82739" w:rsidRPr="00DE4F76">
        <w:rPr>
          <w:b/>
        </w:rPr>
        <w:t>EL SECRETARIO</w:t>
      </w:r>
    </w:p>
    <w:p w:rsidR="00494342" w:rsidRDefault="00494342" w:rsidP="006E2273">
      <w:pPr>
        <w:jc w:val="both"/>
        <w:rPr>
          <w:b/>
        </w:rPr>
      </w:pPr>
    </w:p>
    <w:p w:rsidR="00494342" w:rsidRDefault="00494342" w:rsidP="006E2273">
      <w:pPr>
        <w:jc w:val="both"/>
        <w:rPr>
          <w:b/>
        </w:rPr>
      </w:pPr>
    </w:p>
    <w:p w:rsidR="00494342" w:rsidRDefault="00494342" w:rsidP="006E2273">
      <w:pPr>
        <w:jc w:val="both"/>
        <w:rPr>
          <w:b/>
        </w:rPr>
      </w:pPr>
    </w:p>
    <w:p w:rsidR="00494342" w:rsidRDefault="00494342" w:rsidP="006E2273">
      <w:pPr>
        <w:jc w:val="both"/>
        <w:rPr>
          <w:b/>
        </w:rPr>
      </w:pPr>
    </w:p>
    <w:p w:rsidR="001F4224" w:rsidRDefault="00640E35" w:rsidP="006E2273">
      <w:pPr>
        <w:jc w:val="both"/>
        <w:rPr>
          <w:b/>
        </w:rPr>
      </w:pPr>
      <w:r w:rsidRPr="00DE4F76">
        <w:rPr>
          <w:b/>
        </w:rPr>
        <w:tab/>
      </w:r>
      <w:r w:rsidRPr="00DE4F76">
        <w:rPr>
          <w:b/>
        </w:rPr>
        <w:tab/>
      </w:r>
      <w:r w:rsidRPr="00DE4F76">
        <w:rPr>
          <w:b/>
        </w:rPr>
        <w:tab/>
      </w:r>
    </w:p>
    <w:p w:rsidR="009B4AB0" w:rsidRDefault="009B4AB0" w:rsidP="006E2273">
      <w:pPr>
        <w:jc w:val="both"/>
        <w:rPr>
          <w:b/>
        </w:rPr>
      </w:pPr>
    </w:p>
    <w:p w:rsidR="00B366BC" w:rsidRPr="006E2273" w:rsidRDefault="00D82739" w:rsidP="006E2273">
      <w:pPr>
        <w:jc w:val="both"/>
        <w:rPr>
          <w:b/>
        </w:rPr>
      </w:pPr>
      <w:r w:rsidRPr="00DE4F76">
        <w:rPr>
          <w:b/>
        </w:rPr>
        <w:t>Fd</w:t>
      </w:r>
      <w:r w:rsidR="00A62429">
        <w:rPr>
          <w:b/>
        </w:rPr>
        <w:t>o: Marci</w:t>
      </w:r>
      <w:r w:rsidR="004B31A5">
        <w:rPr>
          <w:b/>
        </w:rPr>
        <w:t>al Juvenal Rodríguez Curbelo</w:t>
      </w:r>
      <w:r w:rsidR="00684A1F">
        <w:rPr>
          <w:b/>
        </w:rPr>
        <w:tab/>
      </w:r>
      <w:r w:rsidR="00684A1F">
        <w:rPr>
          <w:b/>
        </w:rPr>
        <w:tab/>
      </w:r>
      <w:r w:rsidR="00640E35" w:rsidRPr="00DE4F76">
        <w:rPr>
          <w:b/>
        </w:rPr>
        <w:t>Fdo: Juan José Cabrera Abreu</w:t>
      </w:r>
      <w:r w:rsidR="00640E35" w:rsidRPr="00DE4F76">
        <w:rPr>
          <w:b/>
        </w:rPr>
        <w:tab/>
      </w:r>
    </w:p>
    <w:sectPr w:rsidR="00B366BC" w:rsidRPr="006E2273" w:rsidSect="00D02403">
      <w:footerReference w:type="default" r:id="rId12"/>
      <w:pgSz w:w="11906" w:h="16838"/>
      <w:pgMar w:top="851" w:right="1133" w:bottom="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380" w:rsidRDefault="00CE5380" w:rsidP="00C475B2">
      <w:r>
        <w:separator/>
      </w:r>
    </w:p>
  </w:endnote>
  <w:endnote w:type="continuationSeparator" w:id="1">
    <w:p w:rsidR="00CE5380" w:rsidRDefault="00CE5380" w:rsidP="00C475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CB9" w:rsidRDefault="0048347B">
    <w:pPr>
      <w:pStyle w:val="Piedepgina"/>
      <w:jc w:val="right"/>
    </w:pPr>
    <w:fldSimple w:instr=" PAGE   \* MERGEFORMAT ">
      <w:r w:rsidR="009B4AB0">
        <w:rPr>
          <w:noProof/>
        </w:rPr>
        <w:t>12</w:t>
      </w:r>
    </w:fldSimple>
  </w:p>
  <w:p w:rsidR="006E6CB9" w:rsidRDefault="006E6CB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380" w:rsidRDefault="00CE5380" w:rsidP="00C475B2">
      <w:r>
        <w:separator/>
      </w:r>
    </w:p>
  </w:footnote>
  <w:footnote w:type="continuationSeparator" w:id="1">
    <w:p w:rsidR="00CE5380" w:rsidRDefault="00CE5380" w:rsidP="00C475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121E"/>
    <w:multiLevelType w:val="hybridMultilevel"/>
    <w:tmpl w:val="798C5F68"/>
    <w:lvl w:ilvl="0" w:tplc="A460674A">
      <w:start w:val="76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A3184B"/>
    <w:multiLevelType w:val="hybridMultilevel"/>
    <w:tmpl w:val="D632C72E"/>
    <w:lvl w:ilvl="0" w:tplc="F3A6C194">
      <w:start w:val="4"/>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
    <w:nsid w:val="07E17D8C"/>
    <w:multiLevelType w:val="hybridMultilevel"/>
    <w:tmpl w:val="F70401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E308BE"/>
    <w:multiLevelType w:val="hybridMultilevel"/>
    <w:tmpl w:val="263404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9FF2566"/>
    <w:multiLevelType w:val="hybridMultilevel"/>
    <w:tmpl w:val="F330F8E8"/>
    <w:lvl w:ilvl="0" w:tplc="0C0A0001">
      <w:start w:val="1"/>
      <w:numFmt w:val="bullet"/>
      <w:lvlText w:val=""/>
      <w:lvlJc w:val="left"/>
      <w:pPr>
        <w:tabs>
          <w:tab w:val="num" w:pos="900"/>
        </w:tabs>
        <w:ind w:left="9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F">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D4D62E8"/>
    <w:multiLevelType w:val="hybridMultilevel"/>
    <w:tmpl w:val="F312843A"/>
    <w:lvl w:ilvl="0" w:tplc="0F20ABD6">
      <w:start w:val="1"/>
      <w:numFmt w:val="bullet"/>
      <w:lvlText w:val="•"/>
      <w:lvlJc w:val="left"/>
      <w:pPr>
        <w:tabs>
          <w:tab w:val="num" w:pos="720"/>
        </w:tabs>
        <w:ind w:left="720" w:hanging="360"/>
      </w:pPr>
      <w:rPr>
        <w:rFonts w:ascii="Times New Roman" w:hAnsi="Times New Roman" w:hint="default"/>
      </w:rPr>
    </w:lvl>
    <w:lvl w:ilvl="1" w:tplc="B3E25B2C" w:tentative="1">
      <w:start w:val="1"/>
      <w:numFmt w:val="bullet"/>
      <w:lvlText w:val="•"/>
      <w:lvlJc w:val="left"/>
      <w:pPr>
        <w:tabs>
          <w:tab w:val="num" w:pos="1440"/>
        </w:tabs>
        <w:ind w:left="1440" w:hanging="360"/>
      </w:pPr>
      <w:rPr>
        <w:rFonts w:ascii="Times New Roman" w:hAnsi="Times New Roman" w:hint="default"/>
      </w:rPr>
    </w:lvl>
    <w:lvl w:ilvl="2" w:tplc="FA8A1FC4" w:tentative="1">
      <w:start w:val="1"/>
      <w:numFmt w:val="bullet"/>
      <w:lvlText w:val="•"/>
      <w:lvlJc w:val="left"/>
      <w:pPr>
        <w:tabs>
          <w:tab w:val="num" w:pos="2160"/>
        </w:tabs>
        <w:ind w:left="2160" w:hanging="360"/>
      </w:pPr>
      <w:rPr>
        <w:rFonts w:ascii="Times New Roman" w:hAnsi="Times New Roman" w:hint="default"/>
      </w:rPr>
    </w:lvl>
    <w:lvl w:ilvl="3" w:tplc="EA72A0CA" w:tentative="1">
      <w:start w:val="1"/>
      <w:numFmt w:val="bullet"/>
      <w:lvlText w:val="•"/>
      <w:lvlJc w:val="left"/>
      <w:pPr>
        <w:tabs>
          <w:tab w:val="num" w:pos="2880"/>
        </w:tabs>
        <w:ind w:left="2880" w:hanging="360"/>
      </w:pPr>
      <w:rPr>
        <w:rFonts w:ascii="Times New Roman" w:hAnsi="Times New Roman" w:hint="default"/>
      </w:rPr>
    </w:lvl>
    <w:lvl w:ilvl="4" w:tplc="0CE64742" w:tentative="1">
      <w:start w:val="1"/>
      <w:numFmt w:val="bullet"/>
      <w:lvlText w:val="•"/>
      <w:lvlJc w:val="left"/>
      <w:pPr>
        <w:tabs>
          <w:tab w:val="num" w:pos="3600"/>
        </w:tabs>
        <w:ind w:left="3600" w:hanging="360"/>
      </w:pPr>
      <w:rPr>
        <w:rFonts w:ascii="Times New Roman" w:hAnsi="Times New Roman" w:hint="default"/>
      </w:rPr>
    </w:lvl>
    <w:lvl w:ilvl="5" w:tplc="2E307378" w:tentative="1">
      <w:start w:val="1"/>
      <w:numFmt w:val="bullet"/>
      <w:lvlText w:val="•"/>
      <w:lvlJc w:val="left"/>
      <w:pPr>
        <w:tabs>
          <w:tab w:val="num" w:pos="4320"/>
        </w:tabs>
        <w:ind w:left="4320" w:hanging="360"/>
      </w:pPr>
      <w:rPr>
        <w:rFonts w:ascii="Times New Roman" w:hAnsi="Times New Roman" w:hint="default"/>
      </w:rPr>
    </w:lvl>
    <w:lvl w:ilvl="6" w:tplc="2416D2A2" w:tentative="1">
      <w:start w:val="1"/>
      <w:numFmt w:val="bullet"/>
      <w:lvlText w:val="•"/>
      <w:lvlJc w:val="left"/>
      <w:pPr>
        <w:tabs>
          <w:tab w:val="num" w:pos="5040"/>
        </w:tabs>
        <w:ind w:left="5040" w:hanging="360"/>
      </w:pPr>
      <w:rPr>
        <w:rFonts w:ascii="Times New Roman" w:hAnsi="Times New Roman" w:hint="default"/>
      </w:rPr>
    </w:lvl>
    <w:lvl w:ilvl="7" w:tplc="3FA02922" w:tentative="1">
      <w:start w:val="1"/>
      <w:numFmt w:val="bullet"/>
      <w:lvlText w:val="•"/>
      <w:lvlJc w:val="left"/>
      <w:pPr>
        <w:tabs>
          <w:tab w:val="num" w:pos="5760"/>
        </w:tabs>
        <w:ind w:left="5760" w:hanging="360"/>
      </w:pPr>
      <w:rPr>
        <w:rFonts w:ascii="Times New Roman" w:hAnsi="Times New Roman" w:hint="default"/>
      </w:rPr>
    </w:lvl>
    <w:lvl w:ilvl="8" w:tplc="650A9B02" w:tentative="1">
      <w:start w:val="1"/>
      <w:numFmt w:val="bullet"/>
      <w:lvlText w:val="•"/>
      <w:lvlJc w:val="left"/>
      <w:pPr>
        <w:tabs>
          <w:tab w:val="num" w:pos="6480"/>
        </w:tabs>
        <w:ind w:left="6480" w:hanging="360"/>
      </w:pPr>
      <w:rPr>
        <w:rFonts w:ascii="Times New Roman" w:hAnsi="Times New Roman" w:hint="default"/>
      </w:rPr>
    </w:lvl>
  </w:abstractNum>
  <w:abstractNum w:abstractNumId="6">
    <w:nsid w:val="0EE17493"/>
    <w:multiLevelType w:val="hybridMultilevel"/>
    <w:tmpl w:val="7FF2EF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3F00432"/>
    <w:multiLevelType w:val="hybridMultilevel"/>
    <w:tmpl w:val="3A683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6835562"/>
    <w:multiLevelType w:val="hybridMultilevel"/>
    <w:tmpl w:val="104452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8227F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20FB69A5"/>
    <w:multiLevelType w:val="hybridMultilevel"/>
    <w:tmpl w:val="4B0093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9596D1C"/>
    <w:multiLevelType w:val="hybridMultilevel"/>
    <w:tmpl w:val="E7D43E3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DAF5F66"/>
    <w:multiLevelType w:val="hybridMultilevel"/>
    <w:tmpl w:val="3FC6E5B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39CB6A7B"/>
    <w:multiLevelType w:val="hybridMultilevel"/>
    <w:tmpl w:val="791EE10E"/>
    <w:lvl w:ilvl="0" w:tplc="A460674A">
      <w:start w:val="76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3B0F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456B6673"/>
    <w:multiLevelType w:val="hybridMultilevel"/>
    <w:tmpl w:val="5308E2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59950F4"/>
    <w:multiLevelType w:val="hybridMultilevel"/>
    <w:tmpl w:val="C51678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86471D4"/>
    <w:multiLevelType w:val="hybridMultilevel"/>
    <w:tmpl w:val="276A8C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C580213"/>
    <w:multiLevelType w:val="hybridMultilevel"/>
    <w:tmpl w:val="AF3615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EE207FE"/>
    <w:multiLevelType w:val="hybridMultilevel"/>
    <w:tmpl w:val="FD16EDB6"/>
    <w:lvl w:ilvl="0" w:tplc="E82EF330">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FEE24F8"/>
    <w:multiLevelType w:val="hybridMultilevel"/>
    <w:tmpl w:val="C632E472"/>
    <w:lvl w:ilvl="0" w:tplc="6BC616A6">
      <w:start w:val="1"/>
      <w:numFmt w:val="bullet"/>
      <w:lvlText w:val="o"/>
      <w:lvlJc w:val="left"/>
      <w:pPr>
        <w:tabs>
          <w:tab w:val="num" w:pos="720"/>
        </w:tabs>
        <w:ind w:left="720" w:hanging="360"/>
      </w:pPr>
      <w:rPr>
        <w:rFonts w:ascii="Courier New" w:hAnsi="Courier New" w:cs="Courier New"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37334D1"/>
    <w:multiLevelType w:val="hybridMultilevel"/>
    <w:tmpl w:val="C9A8EF0A"/>
    <w:lvl w:ilvl="0" w:tplc="DACE8C52">
      <w:start w:val="1"/>
      <w:numFmt w:val="bullet"/>
      <w:lvlText w:val="•"/>
      <w:lvlJc w:val="left"/>
      <w:pPr>
        <w:tabs>
          <w:tab w:val="num" w:pos="720"/>
        </w:tabs>
        <w:ind w:left="720" w:hanging="360"/>
      </w:pPr>
      <w:rPr>
        <w:rFonts w:ascii="Times New Roman" w:hAnsi="Times New Roman" w:hint="default"/>
      </w:rPr>
    </w:lvl>
    <w:lvl w:ilvl="1" w:tplc="B9988DAC" w:tentative="1">
      <w:start w:val="1"/>
      <w:numFmt w:val="bullet"/>
      <w:lvlText w:val="•"/>
      <w:lvlJc w:val="left"/>
      <w:pPr>
        <w:tabs>
          <w:tab w:val="num" w:pos="1440"/>
        </w:tabs>
        <w:ind w:left="1440" w:hanging="360"/>
      </w:pPr>
      <w:rPr>
        <w:rFonts w:ascii="Times New Roman" w:hAnsi="Times New Roman" w:hint="default"/>
      </w:rPr>
    </w:lvl>
    <w:lvl w:ilvl="2" w:tplc="6CD21EB8" w:tentative="1">
      <w:start w:val="1"/>
      <w:numFmt w:val="bullet"/>
      <w:lvlText w:val="•"/>
      <w:lvlJc w:val="left"/>
      <w:pPr>
        <w:tabs>
          <w:tab w:val="num" w:pos="2160"/>
        </w:tabs>
        <w:ind w:left="2160" w:hanging="360"/>
      </w:pPr>
      <w:rPr>
        <w:rFonts w:ascii="Times New Roman" w:hAnsi="Times New Roman" w:hint="default"/>
      </w:rPr>
    </w:lvl>
    <w:lvl w:ilvl="3" w:tplc="BA5CCC2A" w:tentative="1">
      <w:start w:val="1"/>
      <w:numFmt w:val="bullet"/>
      <w:lvlText w:val="•"/>
      <w:lvlJc w:val="left"/>
      <w:pPr>
        <w:tabs>
          <w:tab w:val="num" w:pos="2880"/>
        </w:tabs>
        <w:ind w:left="2880" w:hanging="360"/>
      </w:pPr>
      <w:rPr>
        <w:rFonts w:ascii="Times New Roman" w:hAnsi="Times New Roman" w:hint="default"/>
      </w:rPr>
    </w:lvl>
    <w:lvl w:ilvl="4" w:tplc="DFAC8018" w:tentative="1">
      <w:start w:val="1"/>
      <w:numFmt w:val="bullet"/>
      <w:lvlText w:val="•"/>
      <w:lvlJc w:val="left"/>
      <w:pPr>
        <w:tabs>
          <w:tab w:val="num" w:pos="3600"/>
        </w:tabs>
        <w:ind w:left="3600" w:hanging="360"/>
      </w:pPr>
      <w:rPr>
        <w:rFonts w:ascii="Times New Roman" w:hAnsi="Times New Roman" w:hint="default"/>
      </w:rPr>
    </w:lvl>
    <w:lvl w:ilvl="5" w:tplc="BFE067B6" w:tentative="1">
      <w:start w:val="1"/>
      <w:numFmt w:val="bullet"/>
      <w:lvlText w:val="•"/>
      <w:lvlJc w:val="left"/>
      <w:pPr>
        <w:tabs>
          <w:tab w:val="num" w:pos="4320"/>
        </w:tabs>
        <w:ind w:left="4320" w:hanging="360"/>
      </w:pPr>
      <w:rPr>
        <w:rFonts w:ascii="Times New Roman" w:hAnsi="Times New Roman" w:hint="default"/>
      </w:rPr>
    </w:lvl>
    <w:lvl w:ilvl="6" w:tplc="28F82DD0" w:tentative="1">
      <w:start w:val="1"/>
      <w:numFmt w:val="bullet"/>
      <w:lvlText w:val="•"/>
      <w:lvlJc w:val="left"/>
      <w:pPr>
        <w:tabs>
          <w:tab w:val="num" w:pos="5040"/>
        </w:tabs>
        <w:ind w:left="5040" w:hanging="360"/>
      </w:pPr>
      <w:rPr>
        <w:rFonts w:ascii="Times New Roman" w:hAnsi="Times New Roman" w:hint="default"/>
      </w:rPr>
    </w:lvl>
    <w:lvl w:ilvl="7" w:tplc="D338BB82" w:tentative="1">
      <w:start w:val="1"/>
      <w:numFmt w:val="bullet"/>
      <w:lvlText w:val="•"/>
      <w:lvlJc w:val="left"/>
      <w:pPr>
        <w:tabs>
          <w:tab w:val="num" w:pos="5760"/>
        </w:tabs>
        <w:ind w:left="5760" w:hanging="360"/>
      </w:pPr>
      <w:rPr>
        <w:rFonts w:ascii="Times New Roman" w:hAnsi="Times New Roman" w:hint="default"/>
      </w:rPr>
    </w:lvl>
    <w:lvl w:ilvl="8" w:tplc="F1EC902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4E80103"/>
    <w:multiLevelType w:val="hybridMultilevel"/>
    <w:tmpl w:val="FA46F40C"/>
    <w:lvl w:ilvl="0" w:tplc="33B653D8">
      <w:start w:val="1"/>
      <w:numFmt w:val="bullet"/>
      <w:lvlText w:val="•"/>
      <w:lvlJc w:val="left"/>
      <w:pPr>
        <w:tabs>
          <w:tab w:val="num" w:pos="720"/>
        </w:tabs>
        <w:ind w:left="720" w:hanging="360"/>
      </w:pPr>
      <w:rPr>
        <w:rFonts w:ascii="Times New Roman" w:hAnsi="Times New Roman" w:hint="default"/>
      </w:rPr>
    </w:lvl>
    <w:lvl w:ilvl="1" w:tplc="E612F412" w:tentative="1">
      <w:start w:val="1"/>
      <w:numFmt w:val="bullet"/>
      <w:lvlText w:val="•"/>
      <w:lvlJc w:val="left"/>
      <w:pPr>
        <w:tabs>
          <w:tab w:val="num" w:pos="1440"/>
        </w:tabs>
        <w:ind w:left="1440" w:hanging="360"/>
      </w:pPr>
      <w:rPr>
        <w:rFonts w:ascii="Times New Roman" w:hAnsi="Times New Roman" w:hint="default"/>
      </w:rPr>
    </w:lvl>
    <w:lvl w:ilvl="2" w:tplc="ECA899C0" w:tentative="1">
      <w:start w:val="1"/>
      <w:numFmt w:val="bullet"/>
      <w:lvlText w:val="•"/>
      <w:lvlJc w:val="left"/>
      <w:pPr>
        <w:tabs>
          <w:tab w:val="num" w:pos="2160"/>
        </w:tabs>
        <w:ind w:left="2160" w:hanging="360"/>
      </w:pPr>
      <w:rPr>
        <w:rFonts w:ascii="Times New Roman" w:hAnsi="Times New Roman" w:hint="default"/>
      </w:rPr>
    </w:lvl>
    <w:lvl w:ilvl="3" w:tplc="D3C4B7EA" w:tentative="1">
      <w:start w:val="1"/>
      <w:numFmt w:val="bullet"/>
      <w:lvlText w:val="•"/>
      <w:lvlJc w:val="left"/>
      <w:pPr>
        <w:tabs>
          <w:tab w:val="num" w:pos="2880"/>
        </w:tabs>
        <w:ind w:left="2880" w:hanging="360"/>
      </w:pPr>
      <w:rPr>
        <w:rFonts w:ascii="Times New Roman" w:hAnsi="Times New Roman" w:hint="default"/>
      </w:rPr>
    </w:lvl>
    <w:lvl w:ilvl="4" w:tplc="1CCE8DA0" w:tentative="1">
      <w:start w:val="1"/>
      <w:numFmt w:val="bullet"/>
      <w:lvlText w:val="•"/>
      <w:lvlJc w:val="left"/>
      <w:pPr>
        <w:tabs>
          <w:tab w:val="num" w:pos="3600"/>
        </w:tabs>
        <w:ind w:left="3600" w:hanging="360"/>
      </w:pPr>
      <w:rPr>
        <w:rFonts w:ascii="Times New Roman" w:hAnsi="Times New Roman" w:hint="default"/>
      </w:rPr>
    </w:lvl>
    <w:lvl w:ilvl="5" w:tplc="BA64278A" w:tentative="1">
      <w:start w:val="1"/>
      <w:numFmt w:val="bullet"/>
      <w:lvlText w:val="•"/>
      <w:lvlJc w:val="left"/>
      <w:pPr>
        <w:tabs>
          <w:tab w:val="num" w:pos="4320"/>
        </w:tabs>
        <w:ind w:left="4320" w:hanging="360"/>
      </w:pPr>
      <w:rPr>
        <w:rFonts w:ascii="Times New Roman" w:hAnsi="Times New Roman" w:hint="default"/>
      </w:rPr>
    </w:lvl>
    <w:lvl w:ilvl="6" w:tplc="5D54BC50" w:tentative="1">
      <w:start w:val="1"/>
      <w:numFmt w:val="bullet"/>
      <w:lvlText w:val="•"/>
      <w:lvlJc w:val="left"/>
      <w:pPr>
        <w:tabs>
          <w:tab w:val="num" w:pos="5040"/>
        </w:tabs>
        <w:ind w:left="5040" w:hanging="360"/>
      </w:pPr>
      <w:rPr>
        <w:rFonts w:ascii="Times New Roman" w:hAnsi="Times New Roman" w:hint="default"/>
      </w:rPr>
    </w:lvl>
    <w:lvl w:ilvl="7" w:tplc="EDDE11C4" w:tentative="1">
      <w:start w:val="1"/>
      <w:numFmt w:val="bullet"/>
      <w:lvlText w:val="•"/>
      <w:lvlJc w:val="left"/>
      <w:pPr>
        <w:tabs>
          <w:tab w:val="num" w:pos="5760"/>
        </w:tabs>
        <w:ind w:left="5760" w:hanging="360"/>
      </w:pPr>
      <w:rPr>
        <w:rFonts w:ascii="Times New Roman" w:hAnsi="Times New Roman" w:hint="default"/>
      </w:rPr>
    </w:lvl>
    <w:lvl w:ilvl="8" w:tplc="09381FC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BB875D2"/>
    <w:multiLevelType w:val="hybridMultilevel"/>
    <w:tmpl w:val="8A9E69FA"/>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4">
    <w:nsid w:val="5FAC13C1"/>
    <w:multiLevelType w:val="hybridMultilevel"/>
    <w:tmpl w:val="F91AE7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1B94264"/>
    <w:multiLevelType w:val="hybridMultilevel"/>
    <w:tmpl w:val="5308E2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7240B52"/>
    <w:multiLevelType w:val="hybridMultilevel"/>
    <w:tmpl w:val="5308E2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9EF364F"/>
    <w:multiLevelType w:val="hybridMultilevel"/>
    <w:tmpl w:val="8A02E29C"/>
    <w:lvl w:ilvl="0" w:tplc="E342EA2E">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C181DE2"/>
    <w:multiLevelType w:val="hybridMultilevel"/>
    <w:tmpl w:val="5308E25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6DBB6961"/>
    <w:multiLevelType w:val="hybridMultilevel"/>
    <w:tmpl w:val="0D40A162"/>
    <w:lvl w:ilvl="0" w:tplc="A9C2094C">
      <w:start w:val="1"/>
      <w:numFmt w:val="bullet"/>
      <w:lvlText w:val="•"/>
      <w:lvlJc w:val="left"/>
      <w:pPr>
        <w:tabs>
          <w:tab w:val="num" w:pos="720"/>
        </w:tabs>
        <w:ind w:left="720" w:hanging="360"/>
      </w:pPr>
      <w:rPr>
        <w:rFonts w:ascii="Times New Roman" w:hAnsi="Times New Roman" w:hint="default"/>
      </w:rPr>
    </w:lvl>
    <w:lvl w:ilvl="1" w:tplc="219E1DB2" w:tentative="1">
      <w:start w:val="1"/>
      <w:numFmt w:val="bullet"/>
      <w:lvlText w:val="•"/>
      <w:lvlJc w:val="left"/>
      <w:pPr>
        <w:tabs>
          <w:tab w:val="num" w:pos="1440"/>
        </w:tabs>
        <w:ind w:left="1440" w:hanging="360"/>
      </w:pPr>
      <w:rPr>
        <w:rFonts w:ascii="Times New Roman" w:hAnsi="Times New Roman" w:hint="default"/>
      </w:rPr>
    </w:lvl>
    <w:lvl w:ilvl="2" w:tplc="AA144CE2" w:tentative="1">
      <w:start w:val="1"/>
      <w:numFmt w:val="bullet"/>
      <w:lvlText w:val="•"/>
      <w:lvlJc w:val="left"/>
      <w:pPr>
        <w:tabs>
          <w:tab w:val="num" w:pos="2160"/>
        </w:tabs>
        <w:ind w:left="2160" w:hanging="360"/>
      </w:pPr>
      <w:rPr>
        <w:rFonts w:ascii="Times New Roman" w:hAnsi="Times New Roman" w:hint="default"/>
      </w:rPr>
    </w:lvl>
    <w:lvl w:ilvl="3" w:tplc="F5463620" w:tentative="1">
      <w:start w:val="1"/>
      <w:numFmt w:val="bullet"/>
      <w:lvlText w:val="•"/>
      <w:lvlJc w:val="left"/>
      <w:pPr>
        <w:tabs>
          <w:tab w:val="num" w:pos="2880"/>
        </w:tabs>
        <w:ind w:left="2880" w:hanging="360"/>
      </w:pPr>
      <w:rPr>
        <w:rFonts w:ascii="Times New Roman" w:hAnsi="Times New Roman" w:hint="default"/>
      </w:rPr>
    </w:lvl>
    <w:lvl w:ilvl="4" w:tplc="D358949E" w:tentative="1">
      <w:start w:val="1"/>
      <w:numFmt w:val="bullet"/>
      <w:lvlText w:val="•"/>
      <w:lvlJc w:val="left"/>
      <w:pPr>
        <w:tabs>
          <w:tab w:val="num" w:pos="3600"/>
        </w:tabs>
        <w:ind w:left="3600" w:hanging="360"/>
      </w:pPr>
      <w:rPr>
        <w:rFonts w:ascii="Times New Roman" w:hAnsi="Times New Roman" w:hint="default"/>
      </w:rPr>
    </w:lvl>
    <w:lvl w:ilvl="5" w:tplc="ED80FBBE" w:tentative="1">
      <w:start w:val="1"/>
      <w:numFmt w:val="bullet"/>
      <w:lvlText w:val="•"/>
      <w:lvlJc w:val="left"/>
      <w:pPr>
        <w:tabs>
          <w:tab w:val="num" w:pos="4320"/>
        </w:tabs>
        <w:ind w:left="4320" w:hanging="360"/>
      </w:pPr>
      <w:rPr>
        <w:rFonts w:ascii="Times New Roman" w:hAnsi="Times New Roman" w:hint="default"/>
      </w:rPr>
    </w:lvl>
    <w:lvl w:ilvl="6" w:tplc="596AD0E0" w:tentative="1">
      <w:start w:val="1"/>
      <w:numFmt w:val="bullet"/>
      <w:lvlText w:val="•"/>
      <w:lvlJc w:val="left"/>
      <w:pPr>
        <w:tabs>
          <w:tab w:val="num" w:pos="5040"/>
        </w:tabs>
        <w:ind w:left="5040" w:hanging="360"/>
      </w:pPr>
      <w:rPr>
        <w:rFonts w:ascii="Times New Roman" w:hAnsi="Times New Roman" w:hint="default"/>
      </w:rPr>
    </w:lvl>
    <w:lvl w:ilvl="7" w:tplc="A03245D6" w:tentative="1">
      <w:start w:val="1"/>
      <w:numFmt w:val="bullet"/>
      <w:lvlText w:val="•"/>
      <w:lvlJc w:val="left"/>
      <w:pPr>
        <w:tabs>
          <w:tab w:val="num" w:pos="5760"/>
        </w:tabs>
        <w:ind w:left="5760" w:hanging="360"/>
      </w:pPr>
      <w:rPr>
        <w:rFonts w:ascii="Times New Roman" w:hAnsi="Times New Roman" w:hint="default"/>
      </w:rPr>
    </w:lvl>
    <w:lvl w:ilvl="8" w:tplc="AEA6CA1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35C50EC"/>
    <w:multiLevelType w:val="hybridMultilevel"/>
    <w:tmpl w:val="8B76BA8E"/>
    <w:lvl w:ilvl="0" w:tplc="6AAEF080">
      <w:start w:val="1"/>
      <w:numFmt w:val="bullet"/>
      <w:lvlText w:val="•"/>
      <w:lvlJc w:val="left"/>
      <w:pPr>
        <w:tabs>
          <w:tab w:val="num" w:pos="720"/>
        </w:tabs>
        <w:ind w:left="720" w:hanging="360"/>
      </w:pPr>
      <w:rPr>
        <w:rFonts w:ascii="Times New Roman" w:hAnsi="Times New Roman" w:hint="default"/>
      </w:rPr>
    </w:lvl>
    <w:lvl w:ilvl="1" w:tplc="FCD63FA6" w:tentative="1">
      <w:start w:val="1"/>
      <w:numFmt w:val="bullet"/>
      <w:lvlText w:val="•"/>
      <w:lvlJc w:val="left"/>
      <w:pPr>
        <w:tabs>
          <w:tab w:val="num" w:pos="1440"/>
        </w:tabs>
        <w:ind w:left="1440" w:hanging="360"/>
      </w:pPr>
      <w:rPr>
        <w:rFonts w:ascii="Times New Roman" w:hAnsi="Times New Roman" w:hint="default"/>
      </w:rPr>
    </w:lvl>
    <w:lvl w:ilvl="2" w:tplc="42F049C8" w:tentative="1">
      <w:start w:val="1"/>
      <w:numFmt w:val="bullet"/>
      <w:lvlText w:val="•"/>
      <w:lvlJc w:val="left"/>
      <w:pPr>
        <w:tabs>
          <w:tab w:val="num" w:pos="2160"/>
        </w:tabs>
        <w:ind w:left="2160" w:hanging="360"/>
      </w:pPr>
      <w:rPr>
        <w:rFonts w:ascii="Times New Roman" w:hAnsi="Times New Roman" w:hint="default"/>
      </w:rPr>
    </w:lvl>
    <w:lvl w:ilvl="3" w:tplc="EEBEA30E" w:tentative="1">
      <w:start w:val="1"/>
      <w:numFmt w:val="bullet"/>
      <w:lvlText w:val="•"/>
      <w:lvlJc w:val="left"/>
      <w:pPr>
        <w:tabs>
          <w:tab w:val="num" w:pos="2880"/>
        </w:tabs>
        <w:ind w:left="2880" w:hanging="360"/>
      </w:pPr>
      <w:rPr>
        <w:rFonts w:ascii="Times New Roman" w:hAnsi="Times New Roman" w:hint="default"/>
      </w:rPr>
    </w:lvl>
    <w:lvl w:ilvl="4" w:tplc="E7402A56" w:tentative="1">
      <w:start w:val="1"/>
      <w:numFmt w:val="bullet"/>
      <w:lvlText w:val="•"/>
      <w:lvlJc w:val="left"/>
      <w:pPr>
        <w:tabs>
          <w:tab w:val="num" w:pos="3600"/>
        </w:tabs>
        <w:ind w:left="3600" w:hanging="360"/>
      </w:pPr>
      <w:rPr>
        <w:rFonts w:ascii="Times New Roman" w:hAnsi="Times New Roman" w:hint="default"/>
      </w:rPr>
    </w:lvl>
    <w:lvl w:ilvl="5" w:tplc="9766AFC0" w:tentative="1">
      <w:start w:val="1"/>
      <w:numFmt w:val="bullet"/>
      <w:lvlText w:val="•"/>
      <w:lvlJc w:val="left"/>
      <w:pPr>
        <w:tabs>
          <w:tab w:val="num" w:pos="4320"/>
        </w:tabs>
        <w:ind w:left="4320" w:hanging="360"/>
      </w:pPr>
      <w:rPr>
        <w:rFonts w:ascii="Times New Roman" w:hAnsi="Times New Roman" w:hint="default"/>
      </w:rPr>
    </w:lvl>
    <w:lvl w:ilvl="6" w:tplc="D898EE16" w:tentative="1">
      <w:start w:val="1"/>
      <w:numFmt w:val="bullet"/>
      <w:lvlText w:val="•"/>
      <w:lvlJc w:val="left"/>
      <w:pPr>
        <w:tabs>
          <w:tab w:val="num" w:pos="5040"/>
        </w:tabs>
        <w:ind w:left="5040" w:hanging="360"/>
      </w:pPr>
      <w:rPr>
        <w:rFonts w:ascii="Times New Roman" w:hAnsi="Times New Roman" w:hint="default"/>
      </w:rPr>
    </w:lvl>
    <w:lvl w:ilvl="7" w:tplc="42FE82E8" w:tentative="1">
      <w:start w:val="1"/>
      <w:numFmt w:val="bullet"/>
      <w:lvlText w:val="•"/>
      <w:lvlJc w:val="left"/>
      <w:pPr>
        <w:tabs>
          <w:tab w:val="num" w:pos="5760"/>
        </w:tabs>
        <w:ind w:left="5760" w:hanging="360"/>
      </w:pPr>
      <w:rPr>
        <w:rFonts w:ascii="Times New Roman" w:hAnsi="Times New Roman" w:hint="default"/>
      </w:rPr>
    </w:lvl>
    <w:lvl w:ilvl="8" w:tplc="A766995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84547C1"/>
    <w:multiLevelType w:val="hybridMultilevel"/>
    <w:tmpl w:val="E7FAF6C6"/>
    <w:lvl w:ilvl="0" w:tplc="B9AA66BE">
      <w:start w:val="1"/>
      <w:numFmt w:val="bullet"/>
      <w:lvlText w:val="•"/>
      <w:lvlJc w:val="left"/>
      <w:pPr>
        <w:tabs>
          <w:tab w:val="num" w:pos="720"/>
        </w:tabs>
        <w:ind w:left="720" w:hanging="360"/>
      </w:pPr>
      <w:rPr>
        <w:rFonts w:ascii="Times New Roman" w:hAnsi="Times New Roman" w:hint="default"/>
      </w:rPr>
    </w:lvl>
    <w:lvl w:ilvl="1" w:tplc="F08A76BE" w:tentative="1">
      <w:start w:val="1"/>
      <w:numFmt w:val="bullet"/>
      <w:lvlText w:val="•"/>
      <w:lvlJc w:val="left"/>
      <w:pPr>
        <w:tabs>
          <w:tab w:val="num" w:pos="1440"/>
        </w:tabs>
        <w:ind w:left="1440" w:hanging="360"/>
      </w:pPr>
      <w:rPr>
        <w:rFonts w:ascii="Times New Roman" w:hAnsi="Times New Roman" w:hint="default"/>
      </w:rPr>
    </w:lvl>
    <w:lvl w:ilvl="2" w:tplc="C666E034" w:tentative="1">
      <w:start w:val="1"/>
      <w:numFmt w:val="bullet"/>
      <w:lvlText w:val="•"/>
      <w:lvlJc w:val="left"/>
      <w:pPr>
        <w:tabs>
          <w:tab w:val="num" w:pos="2160"/>
        </w:tabs>
        <w:ind w:left="2160" w:hanging="360"/>
      </w:pPr>
      <w:rPr>
        <w:rFonts w:ascii="Times New Roman" w:hAnsi="Times New Roman" w:hint="default"/>
      </w:rPr>
    </w:lvl>
    <w:lvl w:ilvl="3" w:tplc="D44C081C" w:tentative="1">
      <w:start w:val="1"/>
      <w:numFmt w:val="bullet"/>
      <w:lvlText w:val="•"/>
      <w:lvlJc w:val="left"/>
      <w:pPr>
        <w:tabs>
          <w:tab w:val="num" w:pos="2880"/>
        </w:tabs>
        <w:ind w:left="2880" w:hanging="360"/>
      </w:pPr>
      <w:rPr>
        <w:rFonts w:ascii="Times New Roman" w:hAnsi="Times New Roman" w:hint="default"/>
      </w:rPr>
    </w:lvl>
    <w:lvl w:ilvl="4" w:tplc="8A2C3B46" w:tentative="1">
      <w:start w:val="1"/>
      <w:numFmt w:val="bullet"/>
      <w:lvlText w:val="•"/>
      <w:lvlJc w:val="left"/>
      <w:pPr>
        <w:tabs>
          <w:tab w:val="num" w:pos="3600"/>
        </w:tabs>
        <w:ind w:left="3600" w:hanging="360"/>
      </w:pPr>
      <w:rPr>
        <w:rFonts w:ascii="Times New Roman" w:hAnsi="Times New Roman" w:hint="default"/>
      </w:rPr>
    </w:lvl>
    <w:lvl w:ilvl="5" w:tplc="7E367918" w:tentative="1">
      <w:start w:val="1"/>
      <w:numFmt w:val="bullet"/>
      <w:lvlText w:val="•"/>
      <w:lvlJc w:val="left"/>
      <w:pPr>
        <w:tabs>
          <w:tab w:val="num" w:pos="4320"/>
        </w:tabs>
        <w:ind w:left="4320" w:hanging="360"/>
      </w:pPr>
      <w:rPr>
        <w:rFonts w:ascii="Times New Roman" w:hAnsi="Times New Roman" w:hint="default"/>
      </w:rPr>
    </w:lvl>
    <w:lvl w:ilvl="6" w:tplc="1C38F52A" w:tentative="1">
      <w:start w:val="1"/>
      <w:numFmt w:val="bullet"/>
      <w:lvlText w:val="•"/>
      <w:lvlJc w:val="left"/>
      <w:pPr>
        <w:tabs>
          <w:tab w:val="num" w:pos="5040"/>
        </w:tabs>
        <w:ind w:left="5040" w:hanging="360"/>
      </w:pPr>
      <w:rPr>
        <w:rFonts w:ascii="Times New Roman" w:hAnsi="Times New Roman" w:hint="default"/>
      </w:rPr>
    </w:lvl>
    <w:lvl w:ilvl="7" w:tplc="D2E4259E" w:tentative="1">
      <w:start w:val="1"/>
      <w:numFmt w:val="bullet"/>
      <w:lvlText w:val="•"/>
      <w:lvlJc w:val="left"/>
      <w:pPr>
        <w:tabs>
          <w:tab w:val="num" w:pos="5760"/>
        </w:tabs>
        <w:ind w:left="5760" w:hanging="360"/>
      </w:pPr>
      <w:rPr>
        <w:rFonts w:ascii="Times New Roman" w:hAnsi="Times New Roman" w:hint="default"/>
      </w:rPr>
    </w:lvl>
    <w:lvl w:ilvl="8" w:tplc="61661F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B3A3271"/>
    <w:multiLevelType w:val="hybridMultilevel"/>
    <w:tmpl w:val="D19E3F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BC63F7B"/>
    <w:multiLevelType w:val="hybridMultilevel"/>
    <w:tmpl w:val="35020EB4"/>
    <w:lvl w:ilvl="0" w:tplc="7A8604CA">
      <w:start w:val="1"/>
      <w:numFmt w:val="bullet"/>
      <w:lvlText w:val="•"/>
      <w:lvlJc w:val="left"/>
      <w:pPr>
        <w:tabs>
          <w:tab w:val="num" w:pos="720"/>
        </w:tabs>
        <w:ind w:left="720" w:hanging="360"/>
      </w:pPr>
      <w:rPr>
        <w:rFonts w:ascii="Times New Roman" w:hAnsi="Times New Roman" w:hint="default"/>
      </w:rPr>
    </w:lvl>
    <w:lvl w:ilvl="1" w:tplc="0020367E" w:tentative="1">
      <w:start w:val="1"/>
      <w:numFmt w:val="bullet"/>
      <w:lvlText w:val="•"/>
      <w:lvlJc w:val="left"/>
      <w:pPr>
        <w:tabs>
          <w:tab w:val="num" w:pos="1440"/>
        </w:tabs>
        <w:ind w:left="1440" w:hanging="360"/>
      </w:pPr>
      <w:rPr>
        <w:rFonts w:ascii="Times New Roman" w:hAnsi="Times New Roman" w:hint="default"/>
      </w:rPr>
    </w:lvl>
    <w:lvl w:ilvl="2" w:tplc="F3B041E6" w:tentative="1">
      <w:start w:val="1"/>
      <w:numFmt w:val="bullet"/>
      <w:lvlText w:val="•"/>
      <w:lvlJc w:val="left"/>
      <w:pPr>
        <w:tabs>
          <w:tab w:val="num" w:pos="2160"/>
        </w:tabs>
        <w:ind w:left="2160" w:hanging="360"/>
      </w:pPr>
      <w:rPr>
        <w:rFonts w:ascii="Times New Roman" w:hAnsi="Times New Roman" w:hint="default"/>
      </w:rPr>
    </w:lvl>
    <w:lvl w:ilvl="3" w:tplc="A502C3E4" w:tentative="1">
      <w:start w:val="1"/>
      <w:numFmt w:val="bullet"/>
      <w:lvlText w:val="•"/>
      <w:lvlJc w:val="left"/>
      <w:pPr>
        <w:tabs>
          <w:tab w:val="num" w:pos="2880"/>
        </w:tabs>
        <w:ind w:left="2880" w:hanging="360"/>
      </w:pPr>
      <w:rPr>
        <w:rFonts w:ascii="Times New Roman" w:hAnsi="Times New Roman" w:hint="default"/>
      </w:rPr>
    </w:lvl>
    <w:lvl w:ilvl="4" w:tplc="A5509952" w:tentative="1">
      <w:start w:val="1"/>
      <w:numFmt w:val="bullet"/>
      <w:lvlText w:val="•"/>
      <w:lvlJc w:val="left"/>
      <w:pPr>
        <w:tabs>
          <w:tab w:val="num" w:pos="3600"/>
        </w:tabs>
        <w:ind w:left="3600" w:hanging="360"/>
      </w:pPr>
      <w:rPr>
        <w:rFonts w:ascii="Times New Roman" w:hAnsi="Times New Roman" w:hint="default"/>
      </w:rPr>
    </w:lvl>
    <w:lvl w:ilvl="5" w:tplc="538E089A" w:tentative="1">
      <w:start w:val="1"/>
      <w:numFmt w:val="bullet"/>
      <w:lvlText w:val="•"/>
      <w:lvlJc w:val="left"/>
      <w:pPr>
        <w:tabs>
          <w:tab w:val="num" w:pos="4320"/>
        </w:tabs>
        <w:ind w:left="4320" w:hanging="360"/>
      </w:pPr>
      <w:rPr>
        <w:rFonts w:ascii="Times New Roman" w:hAnsi="Times New Roman" w:hint="default"/>
      </w:rPr>
    </w:lvl>
    <w:lvl w:ilvl="6" w:tplc="51408980" w:tentative="1">
      <w:start w:val="1"/>
      <w:numFmt w:val="bullet"/>
      <w:lvlText w:val="•"/>
      <w:lvlJc w:val="left"/>
      <w:pPr>
        <w:tabs>
          <w:tab w:val="num" w:pos="5040"/>
        </w:tabs>
        <w:ind w:left="5040" w:hanging="360"/>
      </w:pPr>
      <w:rPr>
        <w:rFonts w:ascii="Times New Roman" w:hAnsi="Times New Roman" w:hint="default"/>
      </w:rPr>
    </w:lvl>
    <w:lvl w:ilvl="7" w:tplc="8632B65E" w:tentative="1">
      <w:start w:val="1"/>
      <w:numFmt w:val="bullet"/>
      <w:lvlText w:val="•"/>
      <w:lvlJc w:val="left"/>
      <w:pPr>
        <w:tabs>
          <w:tab w:val="num" w:pos="5760"/>
        </w:tabs>
        <w:ind w:left="5760" w:hanging="360"/>
      </w:pPr>
      <w:rPr>
        <w:rFonts w:ascii="Times New Roman" w:hAnsi="Times New Roman" w:hint="default"/>
      </w:rPr>
    </w:lvl>
    <w:lvl w:ilvl="8" w:tplc="B500414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DDA6053"/>
    <w:multiLevelType w:val="hybridMultilevel"/>
    <w:tmpl w:val="20C6D16E"/>
    <w:lvl w:ilvl="0" w:tplc="F1B40FFC">
      <w:start w:val="1"/>
      <w:numFmt w:val="bullet"/>
      <w:lvlText w:val="•"/>
      <w:lvlJc w:val="left"/>
      <w:pPr>
        <w:tabs>
          <w:tab w:val="num" w:pos="720"/>
        </w:tabs>
        <w:ind w:left="720" w:hanging="360"/>
      </w:pPr>
      <w:rPr>
        <w:rFonts w:ascii="Times New Roman" w:hAnsi="Times New Roman" w:hint="default"/>
      </w:rPr>
    </w:lvl>
    <w:lvl w:ilvl="1" w:tplc="B22A61FC" w:tentative="1">
      <w:start w:val="1"/>
      <w:numFmt w:val="bullet"/>
      <w:lvlText w:val="•"/>
      <w:lvlJc w:val="left"/>
      <w:pPr>
        <w:tabs>
          <w:tab w:val="num" w:pos="1440"/>
        </w:tabs>
        <w:ind w:left="1440" w:hanging="360"/>
      </w:pPr>
      <w:rPr>
        <w:rFonts w:ascii="Times New Roman" w:hAnsi="Times New Roman" w:hint="default"/>
      </w:rPr>
    </w:lvl>
    <w:lvl w:ilvl="2" w:tplc="81A637CA" w:tentative="1">
      <w:start w:val="1"/>
      <w:numFmt w:val="bullet"/>
      <w:lvlText w:val="•"/>
      <w:lvlJc w:val="left"/>
      <w:pPr>
        <w:tabs>
          <w:tab w:val="num" w:pos="2160"/>
        </w:tabs>
        <w:ind w:left="2160" w:hanging="360"/>
      </w:pPr>
      <w:rPr>
        <w:rFonts w:ascii="Times New Roman" w:hAnsi="Times New Roman" w:hint="default"/>
      </w:rPr>
    </w:lvl>
    <w:lvl w:ilvl="3" w:tplc="B182732A" w:tentative="1">
      <w:start w:val="1"/>
      <w:numFmt w:val="bullet"/>
      <w:lvlText w:val="•"/>
      <w:lvlJc w:val="left"/>
      <w:pPr>
        <w:tabs>
          <w:tab w:val="num" w:pos="2880"/>
        </w:tabs>
        <w:ind w:left="2880" w:hanging="360"/>
      </w:pPr>
      <w:rPr>
        <w:rFonts w:ascii="Times New Roman" w:hAnsi="Times New Roman" w:hint="default"/>
      </w:rPr>
    </w:lvl>
    <w:lvl w:ilvl="4" w:tplc="9BF8035A" w:tentative="1">
      <w:start w:val="1"/>
      <w:numFmt w:val="bullet"/>
      <w:lvlText w:val="•"/>
      <w:lvlJc w:val="left"/>
      <w:pPr>
        <w:tabs>
          <w:tab w:val="num" w:pos="3600"/>
        </w:tabs>
        <w:ind w:left="3600" w:hanging="360"/>
      </w:pPr>
      <w:rPr>
        <w:rFonts w:ascii="Times New Roman" w:hAnsi="Times New Roman" w:hint="default"/>
      </w:rPr>
    </w:lvl>
    <w:lvl w:ilvl="5" w:tplc="0C60FA3C" w:tentative="1">
      <w:start w:val="1"/>
      <w:numFmt w:val="bullet"/>
      <w:lvlText w:val="•"/>
      <w:lvlJc w:val="left"/>
      <w:pPr>
        <w:tabs>
          <w:tab w:val="num" w:pos="4320"/>
        </w:tabs>
        <w:ind w:left="4320" w:hanging="360"/>
      </w:pPr>
      <w:rPr>
        <w:rFonts w:ascii="Times New Roman" w:hAnsi="Times New Roman" w:hint="default"/>
      </w:rPr>
    </w:lvl>
    <w:lvl w:ilvl="6" w:tplc="57688582" w:tentative="1">
      <w:start w:val="1"/>
      <w:numFmt w:val="bullet"/>
      <w:lvlText w:val="•"/>
      <w:lvlJc w:val="left"/>
      <w:pPr>
        <w:tabs>
          <w:tab w:val="num" w:pos="5040"/>
        </w:tabs>
        <w:ind w:left="5040" w:hanging="360"/>
      </w:pPr>
      <w:rPr>
        <w:rFonts w:ascii="Times New Roman" w:hAnsi="Times New Roman" w:hint="default"/>
      </w:rPr>
    </w:lvl>
    <w:lvl w:ilvl="7" w:tplc="5914D7D2" w:tentative="1">
      <w:start w:val="1"/>
      <w:numFmt w:val="bullet"/>
      <w:lvlText w:val="•"/>
      <w:lvlJc w:val="left"/>
      <w:pPr>
        <w:tabs>
          <w:tab w:val="num" w:pos="5760"/>
        </w:tabs>
        <w:ind w:left="5760" w:hanging="360"/>
      </w:pPr>
      <w:rPr>
        <w:rFonts w:ascii="Times New Roman" w:hAnsi="Times New Roman" w:hint="default"/>
      </w:rPr>
    </w:lvl>
    <w:lvl w:ilvl="8" w:tplc="2C9E21B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F106718"/>
    <w:multiLevelType w:val="hybridMultilevel"/>
    <w:tmpl w:val="92A64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1"/>
  </w:num>
  <w:num w:numId="3">
    <w:abstractNumId w:val="4"/>
  </w:num>
  <w:num w:numId="4">
    <w:abstractNumId w:val="20"/>
  </w:num>
  <w:num w:numId="5">
    <w:abstractNumId w:val="24"/>
  </w:num>
  <w:num w:numId="6">
    <w:abstractNumId w:val="18"/>
  </w:num>
  <w:num w:numId="7">
    <w:abstractNumId w:val="25"/>
  </w:num>
  <w:num w:numId="8">
    <w:abstractNumId w:val="35"/>
  </w:num>
  <w:num w:numId="9">
    <w:abstractNumId w:val="30"/>
  </w:num>
  <w:num w:numId="10">
    <w:abstractNumId w:val="29"/>
  </w:num>
  <w:num w:numId="11">
    <w:abstractNumId w:val="22"/>
  </w:num>
  <w:num w:numId="12">
    <w:abstractNumId w:val="21"/>
  </w:num>
  <w:num w:numId="13">
    <w:abstractNumId w:val="33"/>
  </w:num>
  <w:num w:numId="14">
    <w:abstractNumId w:val="6"/>
  </w:num>
  <w:num w:numId="15">
    <w:abstractNumId w:val="23"/>
  </w:num>
  <w:num w:numId="16">
    <w:abstractNumId w:val="16"/>
  </w:num>
  <w:num w:numId="17">
    <w:abstractNumId w:val="10"/>
  </w:num>
  <w:num w:numId="18">
    <w:abstractNumId w:val="3"/>
  </w:num>
  <w:num w:numId="19">
    <w:abstractNumId w:val="1"/>
  </w:num>
  <w:num w:numId="20">
    <w:abstractNumId w:val="17"/>
  </w:num>
  <w:num w:numId="21">
    <w:abstractNumId w:val="12"/>
  </w:num>
  <w:num w:numId="22">
    <w:abstractNumId w:val="8"/>
  </w:num>
  <w:num w:numId="23">
    <w:abstractNumId w:val="2"/>
  </w:num>
  <w:num w:numId="24">
    <w:abstractNumId w:val="5"/>
  </w:num>
  <w:num w:numId="25">
    <w:abstractNumId w:val="34"/>
  </w:num>
  <w:num w:numId="26">
    <w:abstractNumId w:val="28"/>
  </w:num>
  <w:num w:numId="27">
    <w:abstractNumId w:val="7"/>
  </w:num>
  <w:num w:numId="28">
    <w:abstractNumId w:val="9"/>
  </w:num>
  <w:num w:numId="29">
    <w:abstractNumId w:val="14"/>
  </w:num>
  <w:num w:numId="30">
    <w:abstractNumId w:val="26"/>
  </w:num>
  <w:num w:numId="31">
    <w:abstractNumId w:val="15"/>
  </w:num>
  <w:num w:numId="32">
    <w:abstractNumId w:val="32"/>
  </w:num>
  <w:num w:numId="33">
    <w:abstractNumId w:val="13"/>
  </w:num>
  <w:num w:numId="34">
    <w:abstractNumId w:val="0"/>
  </w:num>
  <w:num w:numId="35">
    <w:abstractNumId w:val="31"/>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characterSpacingControl w:val="doNotCompress"/>
  <w:hdrShapeDefaults>
    <o:shapedefaults v:ext="edit" spidmax="39938"/>
  </w:hdrShapeDefaults>
  <w:footnotePr>
    <w:footnote w:id="0"/>
    <w:footnote w:id="1"/>
  </w:footnotePr>
  <w:endnotePr>
    <w:endnote w:id="0"/>
    <w:endnote w:id="1"/>
  </w:endnotePr>
  <w:compat/>
  <w:rsids>
    <w:rsidRoot w:val="00920C47"/>
    <w:rsid w:val="00007B1C"/>
    <w:rsid w:val="00010B1E"/>
    <w:rsid w:val="000202FD"/>
    <w:rsid w:val="00023E50"/>
    <w:rsid w:val="000336F4"/>
    <w:rsid w:val="00045CC4"/>
    <w:rsid w:val="000511A2"/>
    <w:rsid w:val="0005303A"/>
    <w:rsid w:val="00056E8C"/>
    <w:rsid w:val="00063075"/>
    <w:rsid w:val="000638B9"/>
    <w:rsid w:val="00080D67"/>
    <w:rsid w:val="000810A7"/>
    <w:rsid w:val="00081211"/>
    <w:rsid w:val="0008230E"/>
    <w:rsid w:val="00091C0C"/>
    <w:rsid w:val="000A311A"/>
    <w:rsid w:val="000A66CA"/>
    <w:rsid w:val="000A7C08"/>
    <w:rsid w:val="000B18FA"/>
    <w:rsid w:val="000C1EF2"/>
    <w:rsid w:val="000D0306"/>
    <w:rsid w:val="000D696C"/>
    <w:rsid w:val="000E71D2"/>
    <w:rsid w:val="000F07D0"/>
    <w:rsid w:val="001029E1"/>
    <w:rsid w:val="00111921"/>
    <w:rsid w:val="00117F5C"/>
    <w:rsid w:val="00121032"/>
    <w:rsid w:val="0013624E"/>
    <w:rsid w:val="00141447"/>
    <w:rsid w:val="00141ED8"/>
    <w:rsid w:val="00142CC1"/>
    <w:rsid w:val="001508FA"/>
    <w:rsid w:val="0015391C"/>
    <w:rsid w:val="0016758F"/>
    <w:rsid w:val="00181F8A"/>
    <w:rsid w:val="00183910"/>
    <w:rsid w:val="00185233"/>
    <w:rsid w:val="00192F57"/>
    <w:rsid w:val="001936DC"/>
    <w:rsid w:val="00197595"/>
    <w:rsid w:val="001A3216"/>
    <w:rsid w:val="001B142A"/>
    <w:rsid w:val="001B23F4"/>
    <w:rsid w:val="001B279C"/>
    <w:rsid w:val="001B5252"/>
    <w:rsid w:val="001B5667"/>
    <w:rsid w:val="001C1995"/>
    <w:rsid w:val="001C576B"/>
    <w:rsid w:val="001C577B"/>
    <w:rsid w:val="001C61E7"/>
    <w:rsid w:val="001D2B62"/>
    <w:rsid w:val="001D35AD"/>
    <w:rsid w:val="001F1AEF"/>
    <w:rsid w:val="001F4224"/>
    <w:rsid w:val="001F5536"/>
    <w:rsid w:val="001F7993"/>
    <w:rsid w:val="0020395A"/>
    <w:rsid w:val="002229C8"/>
    <w:rsid w:val="0022446B"/>
    <w:rsid w:val="00242B4D"/>
    <w:rsid w:val="00243253"/>
    <w:rsid w:val="002459FC"/>
    <w:rsid w:val="002473C5"/>
    <w:rsid w:val="0025132A"/>
    <w:rsid w:val="00253EE5"/>
    <w:rsid w:val="00273D73"/>
    <w:rsid w:val="002812B3"/>
    <w:rsid w:val="00283AE9"/>
    <w:rsid w:val="00290001"/>
    <w:rsid w:val="002A3846"/>
    <w:rsid w:val="002B4ECE"/>
    <w:rsid w:val="002C01FF"/>
    <w:rsid w:val="002C0329"/>
    <w:rsid w:val="002C12BF"/>
    <w:rsid w:val="002C16E3"/>
    <w:rsid w:val="002C20A1"/>
    <w:rsid w:val="002C7054"/>
    <w:rsid w:val="002C7BC3"/>
    <w:rsid w:val="002C7F4C"/>
    <w:rsid w:val="002E332C"/>
    <w:rsid w:val="002E3CBA"/>
    <w:rsid w:val="002F0880"/>
    <w:rsid w:val="00301CCC"/>
    <w:rsid w:val="00302B27"/>
    <w:rsid w:val="00305DFE"/>
    <w:rsid w:val="00314514"/>
    <w:rsid w:val="00314CFB"/>
    <w:rsid w:val="00335F2C"/>
    <w:rsid w:val="0035605E"/>
    <w:rsid w:val="00361110"/>
    <w:rsid w:val="00363DDE"/>
    <w:rsid w:val="00373111"/>
    <w:rsid w:val="00376BC2"/>
    <w:rsid w:val="003778EC"/>
    <w:rsid w:val="0038177B"/>
    <w:rsid w:val="00383452"/>
    <w:rsid w:val="0039377B"/>
    <w:rsid w:val="0039599C"/>
    <w:rsid w:val="00396965"/>
    <w:rsid w:val="003A465F"/>
    <w:rsid w:val="003A5130"/>
    <w:rsid w:val="003A7623"/>
    <w:rsid w:val="003B1E1F"/>
    <w:rsid w:val="003B5577"/>
    <w:rsid w:val="003C3E1B"/>
    <w:rsid w:val="003C42FA"/>
    <w:rsid w:val="003E0AC9"/>
    <w:rsid w:val="003E191B"/>
    <w:rsid w:val="003E1B48"/>
    <w:rsid w:val="003E4179"/>
    <w:rsid w:val="003F1F7F"/>
    <w:rsid w:val="003F4C09"/>
    <w:rsid w:val="0040116A"/>
    <w:rsid w:val="00407BFB"/>
    <w:rsid w:val="004115F1"/>
    <w:rsid w:val="004115FD"/>
    <w:rsid w:val="00413C76"/>
    <w:rsid w:val="00415D03"/>
    <w:rsid w:val="00426B4D"/>
    <w:rsid w:val="00427AD0"/>
    <w:rsid w:val="00435E9E"/>
    <w:rsid w:val="00437031"/>
    <w:rsid w:val="00440EE2"/>
    <w:rsid w:val="00441324"/>
    <w:rsid w:val="00462165"/>
    <w:rsid w:val="0046385A"/>
    <w:rsid w:val="00480E5A"/>
    <w:rsid w:val="00480ECC"/>
    <w:rsid w:val="004819AB"/>
    <w:rsid w:val="00482BD9"/>
    <w:rsid w:val="0048347B"/>
    <w:rsid w:val="00483954"/>
    <w:rsid w:val="00491137"/>
    <w:rsid w:val="00494342"/>
    <w:rsid w:val="004B09D9"/>
    <w:rsid w:val="004B31A5"/>
    <w:rsid w:val="004C1BCF"/>
    <w:rsid w:val="004C2A83"/>
    <w:rsid w:val="004D31D6"/>
    <w:rsid w:val="004D42C7"/>
    <w:rsid w:val="00500E15"/>
    <w:rsid w:val="00502925"/>
    <w:rsid w:val="00504CCA"/>
    <w:rsid w:val="0051355D"/>
    <w:rsid w:val="00520412"/>
    <w:rsid w:val="00521867"/>
    <w:rsid w:val="00526886"/>
    <w:rsid w:val="00532F93"/>
    <w:rsid w:val="00534B26"/>
    <w:rsid w:val="00540E29"/>
    <w:rsid w:val="00541593"/>
    <w:rsid w:val="005450EA"/>
    <w:rsid w:val="0054550C"/>
    <w:rsid w:val="00557AE1"/>
    <w:rsid w:val="00562772"/>
    <w:rsid w:val="00577EDA"/>
    <w:rsid w:val="00592E09"/>
    <w:rsid w:val="005A367C"/>
    <w:rsid w:val="005B243B"/>
    <w:rsid w:val="005B4906"/>
    <w:rsid w:val="005C507A"/>
    <w:rsid w:val="005C5379"/>
    <w:rsid w:val="005C7231"/>
    <w:rsid w:val="005C7AE0"/>
    <w:rsid w:val="005D005D"/>
    <w:rsid w:val="005F01D4"/>
    <w:rsid w:val="005F1DA9"/>
    <w:rsid w:val="005F5CCE"/>
    <w:rsid w:val="00611817"/>
    <w:rsid w:val="006124EA"/>
    <w:rsid w:val="00612C50"/>
    <w:rsid w:val="0061313C"/>
    <w:rsid w:val="00614F84"/>
    <w:rsid w:val="00616E8E"/>
    <w:rsid w:val="006232A1"/>
    <w:rsid w:val="0062330D"/>
    <w:rsid w:val="00632930"/>
    <w:rsid w:val="00632955"/>
    <w:rsid w:val="00640E35"/>
    <w:rsid w:val="006453DD"/>
    <w:rsid w:val="00650375"/>
    <w:rsid w:val="00655DE8"/>
    <w:rsid w:val="0067604B"/>
    <w:rsid w:val="00677994"/>
    <w:rsid w:val="00677FB8"/>
    <w:rsid w:val="00684A1F"/>
    <w:rsid w:val="00690566"/>
    <w:rsid w:val="00693A12"/>
    <w:rsid w:val="006959D3"/>
    <w:rsid w:val="00695EE5"/>
    <w:rsid w:val="00697F16"/>
    <w:rsid w:val="006A066C"/>
    <w:rsid w:val="006A4471"/>
    <w:rsid w:val="006B309E"/>
    <w:rsid w:val="006B3800"/>
    <w:rsid w:val="006B4A3D"/>
    <w:rsid w:val="006D281D"/>
    <w:rsid w:val="006D4842"/>
    <w:rsid w:val="006E2273"/>
    <w:rsid w:val="006E6CB9"/>
    <w:rsid w:val="006F4EE0"/>
    <w:rsid w:val="006F52D3"/>
    <w:rsid w:val="006F6797"/>
    <w:rsid w:val="00704B3E"/>
    <w:rsid w:val="0071350C"/>
    <w:rsid w:val="00741CE3"/>
    <w:rsid w:val="00745812"/>
    <w:rsid w:val="00755EAF"/>
    <w:rsid w:val="00763F49"/>
    <w:rsid w:val="0076688D"/>
    <w:rsid w:val="00776514"/>
    <w:rsid w:val="00782A91"/>
    <w:rsid w:val="00793323"/>
    <w:rsid w:val="0079510E"/>
    <w:rsid w:val="007A238F"/>
    <w:rsid w:val="007C5C4E"/>
    <w:rsid w:val="007C75CE"/>
    <w:rsid w:val="007E0F26"/>
    <w:rsid w:val="007E3CDB"/>
    <w:rsid w:val="007E5182"/>
    <w:rsid w:val="007F660D"/>
    <w:rsid w:val="008015D9"/>
    <w:rsid w:val="00812DA9"/>
    <w:rsid w:val="00817B11"/>
    <w:rsid w:val="0082044A"/>
    <w:rsid w:val="00825151"/>
    <w:rsid w:val="00844D85"/>
    <w:rsid w:val="00847D8D"/>
    <w:rsid w:val="008607B0"/>
    <w:rsid w:val="00875E56"/>
    <w:rsid w:val="00880E15"/>
    <w:rsid w:val="00882C17"/>
    <w:rsid w:val="008954AE"/>
    <w:rsid w:val="008B3331"/>
    <w:rsid w:val="008B63AC"/>
    <w:rsid w:val="008D71EB"/>
    <w:rsid w:val="008E18B8"/>
    <w:rsid w:val="008E45D3"/>
    <w:rsid w:val="008E518B"/>
    <w:rsid w:val="008E558D"/>
    <w:rsid w:val="00900CD6"/>
    <w:rsid w:val="00905C94"/>
    <w:rsid w:val="00905FF0"/>
    <w:rsid w:val="00906DB0"/>
    <w:rsid w:val="00912D0C"/>
    <w:rsid w:val="00920C47"/>
    <w:rsid w:val="00922288"/>
    <w:rsid w:val="009252D0"/>
    <w:rsid w:val="00954EBA"/>
    <w:rsid w:val="009771D6"/>
    <w:rsid w:val="00985D88"/>
    <w:rsid w:val="00990771"/>
    <w:rsid w:val="00990C93"/>
    <w:rsid w:val="00991DE9"/>
    <w:rsid w:val="009B19BA"/>
    <w:rsid w:val="009B4AB0"/>
    <w:rsid w:val="009B634E"/>
    <w:rsid w:val="009C248B"/>
    <w:rsid w:val="009D2EC4"/>
    <w:rsid w:val="009E06AB"/>
    <w:rsid w:val="009E1788"/>
    <w:rsid w:val="009E257B"/>
    <w:rsid w:val="009E78DE"/>
    <w:rsid w:val="009F3631"/>
    <w:rsid w:val="009F5629"/>
    <w:rsid w:val="00A11714"/>
    <w:rsid w:val="00A127F8"/>
    <w:rsid w:val="00A14FE3"/>
    <w:rsid w:val="00A17D62"/>
    <w:rsid w:val="00A201B2"/>
    <w:rsid w:val="00A23919"/>
    <w:rsid w:val="00A32141"/>
    <w:rsid w:val="00A346EC"/>
    <w:rsid w:val="00A42A5A"/>
    <w:rsid w:val="00A509F0"/>
    <w:rsid w:val="00A62429"/>
    <w:rsid w:val="00A64E7C"/>
    <w:rsid w:val="00A71EF2"/>
    <w:rsid w:val="00A77878"/>
    <w:rsid w:val="00A77ABF"/>
    <w:rsid w:val="00A85FD0"/>
    <w:rsid w:val="00A90DE7"/>
    <w:rsid w:val="00A9492E"/>
    <w:rsid w:val="00AA3AE6"/>
    <w:rsid w:val="00AA60CD"/>
    <w:rsid w:val="00AA65DA"/>
    <w:rsid w:val="00AC4073"/>
    <w:rsid w:val="00AD1BAC"/>
    <w:rsid w:val="00AE1976"/>
    <w:rsid w:val="00AE45BF"/>
    <w:rsid w:val="00AE7A9D"/>
    <w:rsid w:val="00AF4BDF"/>
    <w:rsid w:val="00B07030"/>
    <w:rsid w:val="00B11B54"/>
    <w:rsid w:val="00B148A9"/>
    <w:rsid w:val="00B22670"/>
    <w:rsid w:val="00B2665C"/>
    <w:rsid w:val="00B3143B"/>
    <w:rsid w:val="00B332A1"/>
    <w:rsid w:val="00B366BC"/>
    <w:rsid w:val="00B411C3"/>
    <w:rsid w:val="00B453F1"/>
    <w:rsid w:val="00B45BD5"/>
    <w:rsid w:val="00B50833"/>
    <w:rsid w:val="00B52369"/>
    <w:rsid w:val="00B52A98"/>
    <w:rsid w:val="00B643DE"/>
    <w:rsid w:val="00B65978"/>
    <w:rsid w:val="00B75918"/>
    <w:rsid w:val="00B76256"/>
    <w:rsid w:val="00B84B00"/>
    <w:rsid w:val="00B863AC"/>
    <w:rsid w:val="00B9062D"/>
    <w:rsid w:val="00B94235"/>
    <w:rsid w:val="00B95491"/>
    <w:rsid w:val="00B95E84"/>
    <w:rsid w:val="00BA0319"/>
    <w:rsid w:val="00BA1BAA"/>
    <w:rsid w:val="00BA2281"/>
    <w:rsid w:val="00BB3705"/>
    <w:rsid w:val="00BB4BF7"/>
    <w:rsid w:val="00BB7992"/>
    <w:rsid w:val="00BB7D38"/>
    <w:rsid w:val="00BC0C05"/>
    <w:rsid w:val="00BC3977"/>
    <w:rsid w:val="00BC421F"/>
    <w:rsid w:val="00BC6431"/>
    <w:rsid w:val="00BD62FC"/>
    <w:rsid w:val="00BD6E94"/>
    <w:rsid w:val="00C05386"/>
    <w:rsid w:val="00C057FB"/>
    <w:rsid w:val="00C11EE5"/>
    <w:rsid w:val="00C17F82"/>
    <w:rsid w:val="00C2085E"/>
    <w:rsid w:val="00C24F14"/>
    <w:rsid w:val="00C30FFE"/>
    <w:rsid w:val="00C337FB"/>
    <w:rsid w:val="00C34691"/>
    <w:rsid w:val="00C3575F"/>
    <w:rsid w:val="00C40213"/>
    <w:rsid w:val="00C40216"/>
    <w:rsid w:val="00C475B2"/>
    <w:rsid w:val="00C55B04"/>
    <w:rsid w:val="00C56D41"/>
    <w:rsid w:val="00C60D5C"/>
    <w:rsid w:val="00C61030"/>
    <w:rsid w:val="00C63591"/>
    <w:rsid w:val="00C65BE7"/>
    <w:rsid w:val="00C65F91"/>
    <w:rsid w:val="00C71277"/>
    <w:rsid w:val="00C71402"/>
    <w:rsid w:val="00C7794C"/>
    <w:rsid w:val="00C80432"/>
    <w:rsid w:val="00C823A1"/>
    <w:rsid w:val="00C91C18"/>
    <w:rsid w:val="00CA3FCA"/>
    <w:rsid w:val="00CA6059"/>
    <w:rsid w:val="00CB3A9B"/>
    <w:rsid w:val="00CB4414"/>
    <w:rsid w:val="00CB69CB"/>
    <w:rsid w:val="00CC2FBE"/>
    <w:rsid w:val="00CC46C1"/>
    <w:rsid w:val="00CD1394"/>
    <w:rsid w:val="00CD453F"/>
    <w:rsid w:val="00CD5818"/>
    <w:rsid w:val="00CD5B69"/>
    <w:rsid w:val="00CE309C"/>
    <w:rsid w:val="00CE4954"/>
    <w:rsid w:val="00CE5380"/>
    <w:rsid w:val="00CF0465"/>
    <w:rsid w:val="00CF269F"/>
    <w:rsid w:val="00D00392"/>
    <w:rsid w:val="00D020CB"/>
    <w:rsid w:val="00D02403"/>
    <w:rsid w:val="00D06AC9"/>
    <w:rsid w:val="00D13694"/>
    <w:rsid w:val="00D13AA7"/>
    <w:rsid w:val="00D25C5C"/>
    <w:rsid w:val="00D31C11"/>
    <w:rsid w:val="00D41E3F"/>
    <w:rsid w:val="00D459BF"/>
    <w:rsid w:val="00D50E4E"/>
    <w:rsid w:val="00D51B8C"/>
    <w:rsid w:val="00D52324"/>
    <w:rsid w:val="00D55EDC"/>
    <w:rsid w:val="00D63C1C"/>
    <w:rsid w:val="00D7102C"/>
    <w:rsid w:val="00D8142C"/>
    <w:rsid w:val="00D82739"/>
    <w:rsid w:val="00D94851"/>
    <w:rsid w:val="00D971AB"/>
    <w:rsid w:val="00DA070A"/>
    <w:rsid w:val="00DA3D31"/>
    <w:rsid w:val="00DA475F"/>
    <w:rsid w:val="00DA6E37"/>
    <w:rsid w:val="00DB00A3"/>
    <w:rsid w:val="00DC197B"/>
    <w:rsid w:val="00DC5A1A"/>
    <w:rsid w:val="00DD3D05"/>
    <w:rsid w:val="00DE7446"/>
    <w:rsid w:val="00DE75D7"/>
    <w:rsid w:val="00DF11F4"/>
    <w:rsid w:val="00E020E7"/>
    <w:rsid w:val="00E04612"/>
    <w:rsid w:val="00E0610E"/>
    <w:rsid w:val="00E1026D"/>
    <w:rsid w:val="00E133CA"/>
    <w:rsid w:val="00E16FA6"/>
    <w:rsid w:val="00E24C92"/>
    <w:rsid w:val="00E27990"/>
    <w:rsid w:val="00E309D8"/>
    <w:rsid w:val="00E43C29"/>
    <w:rsid w:val="00E53A74"/>
    <w:rsid w:val="00E70160"/>
    <w:rsid w:val="00E753DF"/>
    <w:rsid w:val="00E8596A"/>
    <w:rsid w:val="00E958CE"/>
    <w:rsid w:val="00EB56EC"/>
    <w:rsid w:val="00EB751F"/>
    <w:rsid w:val="00EC561C"/>
    <w:rsid w:val="00ED119D"/>
    <w:rsid w:val="00ED1214"/>
    <w:rsid w:val="00ED5FCA"/>
    <w:rsid w:val="00ED67B4"/>
    <w:rsid w:val="00EE0791"/>
    <w:rsid w:val="00EE293F"/>
    <w:rsid w:val="00EE6BEF"/>
    <w:rsid w:val="00EE77AC"/>
    <w:rsid w:val="00EF4520"/>
    <w:rsid w:val="00EF743C"/>
    <w:rsid w:val="00F03DE6"/>
    <w:rsid w:val="00F110AE"/>
    <w:rsid w:val="00F151AD"/>
    <w:rsid w:val="00F31AE5"/>
    <w:rsid w:val="00F3767D"/>
    <w:rsid w:val="00F5390A"/>
    <w:rsid w:val="00F600CF"/>
    <w:rsid w:val="00F61CC5"/>
    <w:rsid w:val="00F7022C"/>
    <w:rsid w:val="00F73E68"/>
    <w:rsid w:val="00F74EC4"/>
    <w:rsid w:val="00F81C8A"/>
    <w:rsid w:val="00F836B8"/>
    <w:rsid w:val="00F97278"/>
    <w:rsid w:val="00FA5CFA"/>
    <w:rsid w:val="00FB145F"/>
    <w:rsid w:val="00FB2196"/>
    <w:rsid w:val="00FC12CE"/>
    <w:rsid w:val="00FC383B"/>
    <w:rsid w:val="00FC71E5"/>
    <w:rsid w:val="00FF2F81"/>
    <w:rsid w:val="00FF397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0C47"/>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920C47"/>
    <w:pPr>
      <w:spacing w:before="100" w:beforeAutospacing="1" w:after="100" w:afterAutospacing="1"/>
    </w:pPr>
    <w:rPr>
      <w:lang w:val="es-ES" w:eastAsia="es-ES"/>
    </w:rPr>
  </w:style>
  <w:style w:type="paragraph" w:styleId="Encabezado">
    <w:name w:val="header"/>
    <w:basedOn w:val="Normal"/>
    <w:link w:val="EncabezadoCar"/>
    <w:uiPriority w:val="99"/>
    <w:rsid w:val="00C475B2"/>
    <w:pPr>
      <w:tabs>
        <w:tab w:val="center" w:pos="4252"/>
        <w:tab w:val="right" w:pos="8504"/>
      </w:tabs>
    </w:pPr>
  </w:style>
  <w:style w:type="character" w:customStyle="1" w:styleId="EncabezadoCar">
    <w:name w:val="Encabezado Car"/>
    <w:link w:val="Encabezado"/>
    <w:uiPriority w:val="99"/>
    <w:rsid w:val="00C475B2"/>
    <w:rPr>
      <w:sz w:val="24"/>
      <w:szCs w:val="24"/>
      <w:lang w:val="es-ES_tradnl" w:eastAsia="es-ES_tradnl"/>
    </w:rPr>
  </w:style>
  <w:style w:type="paragraph" w:styleId="Piedepgina">
    <w:name w:val="footer"/>
    <w:basedOn w:val="Normal"/>
    <w:link w:val="PiedepginaCar"/>
    <w:uiPriority w:val="99"/>
    <w:rsid w:val="00C475B2"/>
    <w:pPr>
      <w:tabs>
        <w:tab w:val="center" w:pos="4252"/>
        <w:tab w:val="right" w:pos="8504"/>
      </w:tabs>
    </w:pPr>
  </w:style>
  <w:style w:type="character" w:customStyle="1" w:styleId="PiedepginaCar">
    <w:name w:val="Pie de página Car"/>
    <w:link w:val="Piedepgina"/>
    <w:uiPriority w:val="99"/>
    <w:rsid w:val="00C475B2"/>
    <w:rPr>
      <w:sz w:val="24"/>
      <w:szCs w:val="24"/>
      <w:lang w:val="es-ES_tradnl" w:eastAsia="es-ES_tradnl"/>
    </w:rPr>
  </w:style>
  <w:style w:type="character" w:styleId="Nmerodepgina">
    <w:name w:val="page number"/>
    <w:uiPriority w:val="99"/>
    <w:unhideWhenUsed/>
    <w:rsid w:val="00C475B2"/>
    <w:rPr>
      <w:rFonts w:eastAsia="Times New Roman" w:cs="Times New Roman"/>
      <w:bCs w:val="0"/>
      <w:iCs w:val="0"/>
      <w:szCs w:val="22"/>
      <w:lang w:val="es-ES"/>
    </w:rPr>
  </w:style>
  <w:style w:type="paragraph" w:styleId="Sinespaciado">
    <w:name w:val="No Spacing"/>
    <w:uiPriority w:val="1"/>
    <w:qFormat/>
    <w:rsid w:val="00E309D8"/>
    <w:rPr>
      <w:sz w:val="24"/>
      <w:szCs w:val="24"/>
      <w:lang w:val="es-ES_tradnl" w:eastAsia="es-ES_tradnl"/>
    </w:rPr>
  </w:style>
  <w:style w:type="paragraph" w:styleId="Textodeglobo">
    <w:name w:val="Balloon Text"/>
    <w:basedOn w:val="Normal"/>
    <w:link w:val="TextodegloboCar"/>
    <w:rsid w:val="00A71EF2"/>
    <w:rPr>
      <w:rFonts w:ascii="Segoe UI" w:hAnsi="Segoe UI"/>
      <w:sz w:val="18"/>
      <w:szCs w:val="18"/>
    </w:rPr>
  </w:style>
  <w:style w:type="character" w:customStyle="1" w:styleId="TextodegloboCar">
    <w:name w:val="Texto de globo Car"/>
    <w:link w:val="Textodeglobo"/>
    <w:rsid w:val="00A71EF2"/>
    <w:rPr>
      <w:rFonts w:ascii="Segoe UI" w:hAnsi="Segoe UI" w:cs="Segoe UI"/>
      <w:sz w:val="18"/>
      <w:szCs w:val="18"/>
      <w:lang w:val="es-ES_tradnl" w:eastAsia="es-ES_tradnl"/>
    </w:rPr>
  </w:style>
  <w:style w:type="paragraph" w:styleId="Prrafodelista">
    <w:name w:val="List Paragraph"/>
    <w:basedOn w:val="Normal"/>
    <w:uiPriority w:val="34"/>
    <w:qFormat/>
    <w:rsid w:val="00A9492E"/>
    <w:pPr>
      <w:spacing w:after="200" w:line="276" w:lineRule="auto"/>
      <w:ind w:left="720"/>
      <w:contextualSpacing/>
    </w:pPr>
    <w:rPr>
      <w:rFonts w:ascii="Calibri" w:eastAsia="Calibri" w:hAnsi="Calibri"/>
      <w:sz w:val="22"/>
      <w:szCs w:val="22"/>
      <w:lang w:val="es-ES" w:eastAsia="en-US"/>
    </w:rPr>
  </w:style>
  <w:style w:type="paragraph" w:customStyle="1" w:styleId="xmsonormal">
    <w:name w:val="x_msonormal"/>
    <w:basedOn w:val="Normal"/>
    <w:rsid w:val="003A465F"/>
    <w:pPr>
      <w:spacing w:before="100" w:beforeAutospacing="1" w:after="100" w:afterAutospacing="1"/>
    </w:pPr>
    <w:rPr>
      <w:lang w:val="es-ES" w:eastAsia="es-ES"/>
    </w:rPr>
  </w:style>
</w:styles>
</file>

<file path=word/webSettings.xml><?xml version="1.0" encoding="utf-8"?>
<w:webSettings xmlns:r="http://schemas.openxmlformats.org/officeDocument/2006/relationships" xmlns:w="http://schemas.openxmlformats.org/wordprocessingml/2006/main">
  <w:divs>
    <w:div w:id="40132776">
      <w:bodyDiv w:val="1"/>
      <w:marLeft w:val="0"/>
      <w:marRight w:val="0"/>
      <w:marTop w:val="0"/>
      <w:marBottom w:val="0"/>
      <w:divBdr>
        <w:top w:val="none" w:sz="0" w:space="0" w:color="auto"/>
        <w:left w:val="none" w:sz="0" w:space="0" w:color="auto"/>
        <w:bottom w:val="none" w:sz="0" w:space="0" w:color="auto"/>
        <w:right w:val="none" w:sz="0" w:space="0" w:color="auto"/>
      </w:divBdr>
    </w:div>
    <w:div w:id="75589436">
      <w:bodyDiv w:val="1"/>
      <w:marLeft w:val="0"/>
      <w:marRight w:val="0"/>
      <w:marTop w:val="0"/>
      <w:marBottom w:val="0"/>
      <w:divBdr>
        <w:top w:val="none" w:sz="0" w:space="0" w:color="auto"/>
        <w:left w:val="none" w:sz="0" w:space="0" w:color="auto"/>
        <w:bottom w:val="none" w:sz="0" w:space="0" w:color="auto"/>
        <w:right w:val="none" w:sz="0" w:space="0" w:color="auto"/>
      </w:divBdr>
    </w:div>
    <w:div w:id="93399280">
      <w:bodyDiv w:val="1"/>
      <w:marLeft w:val="0"/>
      <w:marRight w:val="0"/>
      <w:marTop w:val="0"/>
      <w:marBottom w:val="0"/>
      <w:divBdr>
        <w:top w:val="none" w:sz="0" w:space="0" w:color="auto"/>
        <w:left w:val="none" w:sz="0" w:space="0" w:color="auto"/>
        <w:bottom w:val="none" w:sz="0" w:space="0" w:color="auto"/>
        <w:right w:val="none" w:sz="0" w:space="0" w:color="auto"/>
      </w:divBdr>
    </w:div>
    <w:div w:id="243805663">
      <w:bodyDiv w:val="1"/>
      <w:marLeft w:val="0"/>
      <w:marRight w:val="0"/>
      <w:marTop w:val="0"/>
      <w:marBottom w:val="0"/>
      <w:divBdr>
        <w:top w:val="none" w:sz="0" w:space="0" w:color="auto"/>
        <w:left w:val="none" w:sz="0" w:space="0" w:color="auto"/>
        <w:bottom w:val="none" w:sz="0" w:space="0" w:color="auto"/>
        <w:right w:val="none" w:sz="0" w:space="0" w:color="auto"/>
      </w:divBdr>
    </w:div>
    <w:div w:id="252323604">
      <w:bodyDiv w:val="1"/>
      <w:marLeft w:val="0"/>
      <w:marRight w:val="0"/>
      <w:marTop w:val="0"/>
      <w:marBottom w:val="0"/>
      <w:divBdr>
        <w:top w:val="none" w:sz="0" w:space="0" w:color="auto"/>
        <w:left w:val="none" w:sz="0" w:space="0" w:color="auto"/>
        <w:bottom w:val="none" w:sz="0" w:space="0" w:color="auto"/>
        <w:right w:val="none" w:sz="0" w:space="0" w:color="auto"/>
      </w:divBdr>
    </w:div>
    <w:div w:id="304900148">
      <w:bodyDiv w:val="1"/>
      <w:marLeft w:val="0"/>
      <w:marRight w:val="0"/>
      <w:marTop w:val="0"/>
      <w:marBottom w:val="0"/>
      <w:divBdr>
        <w:top w:val="none" w:sz="0" w:space="0" w:color="auto"/>
        <w:left w:val="none" w:sz="0" w:space="0" w:color="auto"/>
        <w:bottom w:val="none" w:sz="0" w:space="0" w:color="auto"/>
        <w:right w:val="none" w:sz="0" w:space="0" w:color="auto"/>
      </w:divBdr>
    </w:div>
    <w:div w:id="332800510">
      <w:bodyDiv w:val="1"/>
      <w:marLeft w:val="0"/>
      <w:marRight w:val="0"/>
      <w:marTop w:val="0"/>
      <w:marBottom w:val="0"/>
      <w:divBdr>
        <w:top w:val="none" w:sz="0" w:space="0" w:color="auto"/>
        <w:left w:val="none" w:sz="0" w:space="0" w:color="auto"/>
        <w:bottom w:val="none" w:sz="0" w:space="0" w:color="auto"/>
        <w:right w:val="none" w:sz="0" w:space="0" w:color="auto"/>
      </w:divBdr>
    </w:div>
    <w:div w:id="448862807">
      <w:bodyDiv w:val="1"/>
      <w:marLeft w:val="0"/>
      <w:marRight w:val="0"/>
      <w:marTop w:val="0"/>
      <w:marBottom w:val="0"/>
      <w:divBdr>
        <w:top w:val="none" w:sz="0" w:space="0" w:color="auto"/>
        <w:left w:val="none" w:sz="0" w:space="0" w:color="auto"/>
        <w:bottom w:val="none" w:sz="0" w:space="0" w:color="auto"/>
        <w:right w:val="none" w:sz="0" w:space="0" w:color="auto"/>
      </w:divBdr>
    </w:div>
    <w:div w:id="476723319">
      <w:bodyDiv w:val="1"/>
      <w:marLeft w:val="0"/>
      <w:marRight w:val="0"/>
      <w:marTop w:val="0"/>
      <w:marBottom w:val="0"/>
      <w:divBdr>
        <w:top w:val="none" w:sz="0" w:space="0" w:color="auto"/>
        <w:left w:val="none" w:sz="0" w:space="0" w:color="auto"/>
        <w:bottom w:val="none" w:sz="0" w:space="0" w:color="auto"/>
        <w:right w:val="none" w:sz="0" w:space="0" w:color="auto"/>
      </w:divBdr>
    </w:div>
    <w:div w:id="496387441">
      <w:bodyDiv w:val="1"/>
      <w:marLeft w:val="0"/>
      <w:marRight w:val="0"/>
      <w:marTop w:val="0"/>
      <w:marBottom w:val="0"/>
      <w:divBdr>
        <w:top w:val="none" w:sz="0" w:space="0" w:color="auto"/>
        <w:left w:val="none" w:sz="0" w:space="0" w:color="auto"/>
        <w:bottom w:val="none" w:sz="0" w:space="0" w:color="auto"/>
        <w:right w:val="none" w:sz="0" w:space="0" w:color="auto"/>
      </w:divBdr>
    </w:div>
    <w:div w:id="654644696">
      <w:bodyDiv w:val="1"/>
      <w:marLeft w:val="0"/>
      <w:marRight w:val="0"/>
      <w:marTop w:val="0"/>
      <w:marBottom w:val="0"/>
      <w:divBdr>
        <w:top w:val="none" w:sz="0" w:space="0" w:color="auto"/>
        <w:left w:val="none" w:sz="0" w:space="0" w:color="auto"/>
        <w:bottom w:val="none" w:sz="0" w:space="0" w:color="auto"/>
        <w:right w:val="none" w:sz="0" w:space="0" w:color="auto"/>
      </w:divBdr>
    </w:div>
    <w:div w:id="726076819">
      <w:bodyDiv w:val="1"/>
      <w:marLeft w:val="0"/>
      <w:marRight w:val="0"/>
      <w:marTop w:val="0"/>
      <w:marBottom w:val="0"/>
      <w:divBdr>
        <w:top w:val="none" w:sz="0" w:space="0" w:color="auto"/>
        <w:left w:val="none" w:sz="0" w:space="0" w:color="auto"/>
        <w:bottom w:val="none" w:sz="0" w:space="0" w:color="auto"/>
        <w:right w:val="none" w:sz="0" w:space="0" w:color="auto"/>
      </w:divBdr>
    </w:div>
    <w:div w:id="819419554">
      <w:bodyDiv w:val="1"/>
      <w:marLeft w:val="0"/>
      <w:marRight w:val="0"/>
      <w:marTop w:val="0"/>
      <w:marBottom w:val="0"/>
      <w:divBdr>
        <w:top w:val="none" w:sz="0" w:space="0" w:color="auto"/>
        <w:left w:val="none" w:sz="0" w:space="0" w:color="auto"/>
        <w:bottom w:val="none" w:sz="0" w:space="0" w:color="auto"/>
        <w:right w:val="none" w:sz="0" w:space="0" w:color="auto"/>
      </w:divBdr>
    </w:div>
    <w:div w:id="870537255">
      <w:bodyDiv w:val="1"/>
      <w:marLeft w:val="0"/>
      <w:marRight w:val="0"/>
      <w:marTop w:val="0"/>
      <w:marBottom w:val="0"/>
      <w:divBdr>
        <w:top w:val="none" w:sz="0" w:space="0" w:color="auto"/>
        <w:left w:val="none" w:sz="0" w:space="0" w:color="auto"/>
        <w:bottom w:val="none" w:sz="0" w:space="0" w:color="auto"/>
        <w:right w:val="none" w:sz="0" w:space="0" w:color="auto"/>
      </w:divBdr>
    </w:div>
    <w:div w:id="893124903">
      <w:bodyDiv w:val="1"/>
      <w:marLeft w:val="0"/>
      <w:marRight w:val="0"/>
      <w:marTop w:val="0"/>
      <w:marBottom w:val="0"/>
      <w:divBdr>
        <w:top w:val="none" w:sz="0" w:space="0" w:color="auto"/>
        <w:left w:val="none" w:sz="0" w:space="0" w:color="auto"/>
        <w:bottom w:val="none" w:sz="0" w:space="0" w:color="auto"/>
        <w:right w:val="none" w:sz="0" w:space="0" w:color="auto"/>
      </w:divBdr>
    </w:div>
    <w:div w:id="1113936959">
      <w:bodyDiv w:val="1"/>
      <w:marLeft w:val="0"/>
      <w:marRight w:val="0"/>
      <w:marTop w:val="0"/>
      <w:marBottom w:val="0"/>
      <w:divBdr>
        <w:top w:val="none" w:sz="0" w:space="0" w:color="auto"/>
        <w:left w:val="none" w:sz="0" w:space="0" w:color="auto"/>
        <w:bottom w:val="none" w:sz="0" w:space="0" w:color="auto"/>
        <w:right w:val="none" w:sz="0" w:space="0" w:color="auto"/>
      </w:divBdr>
    </w:div>
    <w:div w:id="1118336873">
      <w:bodyDiv w:val="1"/>
      <w:marLeft w:val="0"/>
      <w:marRight w:val="0"/>
      <w:marTop w:val="0"/>
      <w:marBottom w:val="0"/>
      <w:divBdr>
        <w:top w:val="none" w:sz="0" w:space="0" w:color="auto"/>
        <w:left w:val="none" w:sz="0" w:space="0" w:color="auto"/>
        <w:bottom w:val="none" w:sz="0" w:space="0" w:color="auto"/>
        <w:right w:val="none" w:sz="0" w:space="0" w:color="auto"/>
      </w:divBdr>
    </w:div>
    <w:div w:id="1122917661">
      <w:bodyDiv w:val="1"/>
      <w:marLeft w:val="0"/>
      <w:marRight w:val="0"/>
      <w:marTop w:val="0"/>
      <w:marBottom w:val="0"/>
      <w:divBdr>
        <w:top w:val="none" w:sz="0" w:space="0" w:color="auto"/>
        <w:left w:val="none" w:sz="0" w:space="0" w:color="auto"/>
        <w:bottom w:val="none" w:sz="0" w:space="0" w:color="auto"/>
        <w:right w:val="none" w:sz="0" w:space="0" w:color="auto"/>
      </w:divBdr>
    </w:div>
    <w:div w:id="1197157860">
      <w:bodyDiv w:val="1"/>
      <w:marLeft w:val="0"/>
      <w:marRight w:val="0"/>
      <w:marTop w:val="0"/>
      <w:marBottom w:val="0"/>
      <w:divBdr>
        <w:top w:val="none" w:sz="0" w:space="0" w:color="auto"/>
        <w:left w:val="none" w:sz="0" w:space="0" w:color="auto"/>
        <w:bottom w:val="none" w:sz="0" w:space="0" w:color="auto"/>
        <w:right w:val="none" w:sz="0" w:space="0" w:color="auto"/>
      </w:divBdr>
    </w:div>
    <w:div w:id="1222903771">
      <w:bodyDiv w:val="1"/>
      <w:marLeft w:val="0"/>
      <w:marRight w:val="0"/>
      <w:marTop w:val="0"/>
      <w:marBottom w:val="0"/>
      <w:divBdr>
        <w:top w:val="none" w:sz="0" w:space="0" w:color="auto"/>
        <w:left w:val="none" w:sz="0" w:space="0" w:color="auto"/>
        <w:bottom w:val="none" w:sz="0" w:space="0" w:color="auto"/>
        <w:right w:val="none" w:sz="0" w:space="0" w:color="auto"/>
      </w:divBdr>
    </w:div>
    <w:div w:id="1257641331">
      <w:bodyDiv w:val="1"/>
      <w:marLeft w:val="0"/>
      <w:marRight w:val="0"/>
      <w:marTop w:val="0"/>
      <w:marBottom w:val="0"/>
      <w:divBdr>
        <w:top w:val="none" w:sz="0" w:space="0" w:color="auto"/>
        <w:left w:val="none" w:sz="0" w:space="0" w:color="auto"/>
        <w:bottom w:val="none" w:sz="0" w:space="0" w:color="auto"/>
        <w:right w:val="none" w:sz="0" w:space="0" w:color="auto"/>
      </w:divBdr>
    </w:div>
    <w:div w:id="1287466411">
      <w:bodyDiv w:val="1"/>
      <w:marLeft w:val="0"/>
      <w:marRight w:val="0"/>
      <w:marTop w:val="0"/>
      <w:marBottom w:val="0"/>
      <w:divBdr>
        <w:top w:val="none" w:sz="0" w:space="0" w:color="auto"/>
        <w:left w:val="none" w:sz="0" w:space="0" w:color="auto"/>
        <w:bottom w:val="none" w:sz="0" w:space="0" w:color="auto"/>
        <w:right w:val="none" w:sz="0" w:space="0" w:color="auto"/>
      </w:divBdr>
    </w:div>
    <w:div w:id="1295327062">
      <w:bodyDiv w:val="1"/>
      <w:marLeft w:val="0"/>
      <w:marRight w:val="0"/>
      <w:marTop w:val="0"/>
      <w:marBottom w:val="0"/>
      <w:divBdr>
        <w:top w:val="none" w:sz="0" w:space="0" w:color="auto"/>
        <w:left w:val="none" w:sz="0" w:space="0" w:color="auto"/>
        <w:bottom w:val="none" w:sz="0" w:space="0" w:color="auto"/>
        <w:right w:val="none" w:sz="0" w:space="0" w:color="auto"/>
      </w:divBdr>
    </w:div>
    <w:div w:id="1342009048">
      <w:bodyDiv w:val="1"/>
      <w:marLeft w:val="0"/>
      <w:marRight w:val="0"/>
      <w:marTop w:val="0"/>
      <w:marBottom w:val="0"/>
      <w:divBdr>
        <w:top w:val="none" w:sz="0" w:space="0" w:color="auto"/>
        <w:left w:val="none" w:sz="0" w:space="0" w:color="auto"/>
        <w:bottom w:val="none" w:sz="0" w:space="0" w:color="auto"/>
        <w:right w:val="none" w:sz="0" w:space="0" w:color="auto"/>
      </w:divBdr>
    </w:div>
    <w:div w:id="1442914946">
      <w:bodyDiv w:val="1"/>
      <w:marLeft w:val="0"/>
      <w:marRight w:val="0"/>
      <w:marTop w:val="0"/>
      <w:marBottom w:val="0"/>
      <w:divBdr>
        <w:top w:val="none" w:sz="0" w:space="0" w:color="auto"/>
        <w:left w:val="none" w:sz="0" w:space="0" w:color="auto"/>
        <w:bottom w:val="none" w:sz="0" w:space="0" w:color="auto"/>
        <w:right w:val="none" w:sz="0" w:space="0" w:color="auto"/>
      </w:divBdr>
    </w:div>
    <w:div w:id="1561134700">
      <w:bodyDiv w:val="1"/>
      <w:marLeft w:val="0"/>
      <w:marRight w:val="0"/>
      <w:marTop w:val="0"/>
      <w:marBottom w:val="0"/>
      <w:divBdr>
        <w:top w:val="none" w:sz="0" w:space="0" w:color="auto"/>
        <w:left w:val="none" w:sz="0" w:space="0" w:color="auto"/>
        <w:bottom w:val="none" w:sz="0" w:space="0" w:color="auto"/>
        <w:right w:val="none" w:sz="0" w:space="0" w:color="auto"/>
      </w:divBdr>
    </w:div>
    <w:div w:id="1590508277">
      <w:bodyDiv w:val="1"/>
      <w:marLeft w:val="0"/>
      <w:marRight w:val="0"/>
      <w:marTop w:val="0"/>
      <w:marBottom w:val="0"/>
      <w:divBdr>
        <w:top w:val="none" w:sz="0" w:space="0" w:color="auto"/>
        <w:left w:val="none" w:sz="0" w:space="0" w:color="auto"/>
        <w:bottom w:val="none" w:sz="0" w:space="0" w:color="auto"/>
        <w:right w:val="none" w:sz="0" w:space="0" w:color="auto"/>
      </w:divBdr>
    </w:div>
    <w:div w:id="1604996575">
      <w:bodyDiv w:val="1"/>
      <w:marLeft w:val="0"/>
      <w:marRight w:val="0"/>
      <w:marTop w:val="0"/>
      <w:marBottom w:val="0"/>
      <w:divBdr>
        <w:top w:val="none" w:sz="0" w:space="0" w:color="auto"/>
        <w:left w:val="none" w:sz="0" w:space="0" w:color="auto"/>
        <w:bottom w:val="none" w:sz="0" w:space="0" w:color="auto"/>
        <w:right w:val="none" w:sz="0" w:space="0" w:color="auto"/>
      </w:divBdr>
    </w:div>
    <w:div w:id="1636831882">
      <w:bodyDiv w:val="1"/>
      <w:marLeft w:val="0"/>
      <w:marRight w:val="0"/>
      <w:marTop w:val="0"/>
      <w:marBottom w:val="0"/>
      <w:divBdr>
        <w:top w:val="none" w:sz="0" w:space="0" w:color="auto"/>
        <w:left w:val="none" w:sz="0" w:space="0" w:color="auto"/>
        <w:bottom w:val="none" w:sz="0" w:space="0" w:color="auto"/>
        <w:right w:val="none" w:sz="0" w:space="0" w:color="auto"/>
      </w:divBdr>
    </w:div>
    <w:div w:id="1790782616">
      <w:bodyDiv w:val="1"/>
      <w:marLeft w:val="0"/>
      <w:marRight w:val="0"/>
      <w:marTop w:val="0"/>
      <w:marBottom w:val="0"/>
      <w:divBdr>
        <w:top w:val="none" w:sz="0" w:space="0" w:color="auto"/>
        <w:left w:val="none" w:sz="0" w:space="0" w:color="auto"/>
        <w:bottom w:val="none" w:sz="0" w:space="0" w:color="auto"/>
        <w:right w:val="none" w:sz="0" w:space="0" w:color="auto"/>
      </w:divBdr>
    </w:div>
    <w:div w:id="1796174880">
      <w:bodyDiv w:val="1"/>
      <w:marLeft w:val="0"/>
      <w:marRight w:val="0"/>
      <w:marTop w:val="0"/>
      <w:marBottom w:val="0"/>
      <w:divBdr>
        <w:top w:val="none" w:sz="0" w:space="0" w:color="auto"/>
        <w:left w:val="none" w:sz="0" w:space="0" w:color="auto"/>
        <w:bottom w:val="none" w:sz="0" w:space="0" w:color="auto"/>
        <w:right w:val="none" w:sz="0" w:space="0" w:color="auto"/>
      </w:divBdr>
    </w:div>
    <w:div w:id="1890729129">
      <w:bodyDiv w:val="1"/>
      <w:marLeft w:val="0"/>
      <w:marRight w:val="0"/>
      <w:marTop w:val="0"/>
      <w:marBottom w:val="0"/>
      <w:divBdr>
        <w:top w:val="none" w:sz="0" w:space="0" w:color="auto"/>
        <w:left w:val="none" w:sz="0" w:space="0" w:color="auto"/>
        <w:bottom w:val="none" w:sz="0" w:space="0" w:color="auto"/>
        <w:right w:val="none" w:sz="0" w:space="0" w:color="auto"/>
      </w:divBdr>
    </w:div>
    <w:div w:id="1893495114">
      <w:bodyDiv w:val="1"/>
      <w:marLeft w:val="0"/>
      <w:marRight w:val="0"/>
      <w:marTop w:val="0"/>
      <w:marBottom w:val="0"/>
      <w:divBdr>
        <w:top w:val="none" w:sz="0" w:space="0" w:color="auto"/>
        <w:left w:val="none" w:sz="0" w:space="0" w:color="auto"/>
        <w:bottom w:val="none" w:sz="0" w:space="0" w:color="auto"/>
        <w:right w:val="none" w:sz="0" w:space="0" w:color="auto"/>
      </w:divBdr>
    </w:div>
    <w:div w:id="1938521143">
      <w:bodyDiv w:val="1"/>
      <w:marLeft w:val="0"/>
      <w:marRight w:val="0"/>
      <w:marTop w:val="0"/>
      <w:marBottom w:val="0"/>
      <w:divBdr>
        <w:top w:val="none" w:sz="0" w:space="0" w:color="auto"/>
        <w:left w:val="none" w:sz="0" w:space="0" w:color="auto"/>
        <w:bottom w:val="none" w:sz="0" w:space="0" w:color="auto"/>
        <w:right w:val="none" w:sz="0" w:space="0" w:color="auto"/>
      </w:divBdr>
    </w:div>
    <w:div w:id="1965960420">
      <w:bodyDiv w:val="1"/>
      <w:marLeft w:val="0"/>
      <w:marRight w:val="0"/>
      <w:marTop w:val="0"/>
      <w:marBottom w:val="0"/>
      <w:divBdr>
        <w:top w:val="none" w:sz="0" w:space="0" w:color="auto"/>
        <w:left w:val="none" w:sz="0" w:space="0" w:color="auto"/>
        <w:bottom w:val="none" w:sz="0" w:space="0" w:color="auto"/>
        <w:right w:val="none" w:sz="0" w:space="0" w:color="auto"/>
      </w:divBdr>
    </w:div>
    <w:div w:id="1971402768">
      <w:bodyDiv w:val="1"/>
      <w:marLeft w:val="0"/>
      <w:marRight w:val="0"/>
      <w:marTop w:val="0"/>
      <w:marBottom w:val="0"/>
      <w:divBdr>
        <w:top w:val="none" w:sz="0" w:space="0" w:color="auto"/>
        <w:left w:val="none" w:sz="0" w:space="0" w:color="auto"/>
        <w:bottom w:val="none" w:sz="0" w:space="0" w:color="auto"/>
        <w:right w:val="none" w:sz="0" w:space="0" w:color="auto"/>
      </w:divBdr>
    </w:div>
    <w:div w:id="2014064004">
      <w:bodyDiv w:val="1"/>
      <w:marLeft w:val="0"/>
      <w:marRight w:val="0"/>
      <w:marTop w:val="0"/>
      <w:marBottom w:val="0"/>
      <w:divBdr>
        <w:top w:val="none" w:sz="0" w:space="0" w:color="auto"/>
        <w:left w:val="none" w:sz="0" w:space="0" w:color="auto"/>
        <w:bottom w:val="none" w:sz="0" w:space="0" w:color="auto"/>
        <w:right w:val="none" w:sz="0" w:space="0" w:color="auto"/>
      </w:divBdr>
    </w:div>
    <w:div w:id="2014531761">
      <w:bodyDiv w:val="1"/>
      <w:marLeft w:val="0"/>
      <w:marRight w:val="0"/>
      <w:marTop w:val="0"/>
      <w:marBottom w:val="0"/>
      <w:divBdr>
        <w:top w:val="none" w:sz="0" w:space="0" w:color="auto"/>
        <w:left w:val="none" w:sz="0" w:space="0" w:color="auto"/>
        <w:bottom w:val="none" w:sz="0" w:space="0" w:color="auto"/>
        <w:right w:val="none" w:sz="0" w:space="0" w:color="auto"/>
      </w:divBdr>
    </w:div>
    <w:div w:id="20375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122F1-B759-4D27-A990-012AB5790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12</Pages>
  <Words>4489</Words>
  <Characters>24693</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Microsoft Office 2003 SP3</Company>
  <LinksUpToDate>false</LinksUpToDate>
  <CharactersWithSpaces>29124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Juanjo</cp:lastModifiedBy>
  <cp:revision>26</cp:revision>
  <cp:lastPrinted>2019-12-22T13:40:00Z</cp:lastPrinted>
  <dcterms:created xsi:type="dcterms:W3CDTF">2020-12-26T08:53:00Z</dcterms:created>
  <dcterms:modified xsi:type="dcterms:W3CDTF">2021-02-03T20:53:00Z</dcterms:modified>
</cp:coreProperties>
</file>